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F" w:rsidRDefault="0026121F" w:rsidP="00FD15BF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 №13\Pictures\2015-11-05 н\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3\Pictures\2015-11-05 н\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BF" w:rsidRDefault="00FD15BF" w:rsidP="001A2947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5BF" w:rsidRDefault="00FD15BF" w:rsidP="001A2947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5BF" w:rsidRDefault="00FD15BF" w:rsidP="001A2947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651F" w:rsidRDefault="0017651F" w:rsidP="000E642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BF" w:rsidRPr="0017651F" w:rsidRDefault="00FD15BF" w:rsidP="000E64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BC5" w:rsidRPr="0017651F" w:rsidRDefault="001A2947" w:rsidP="001A294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C06BC5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формирования и деятельности, задачи и компетенцию Комиссии по предупреждению и противодействию коррупции (д</w:t>
      </w:r>
      <w:r w:rsidR="001A2947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— Комиссия) в </w:t>
      </w:r>
      <w:r w:rsidR="00FD15BF" w:rsidRPr="0017651F">
        <w:rPr>
          <w:sz w:val="24"/>
          <w:szCs w:val="24"/>
        </w:rPr>
        <w:t>МДОУ  ДС №  11 «Тополек»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Федерации, в том числе законом РФ от 25.12.2008 № 273-ФЗ «О противодействии коррупции», Федеральным законом № 273-ФЗ «Об образовании в Российской Федерации», нормативными актами Министерства образования и науки Российской Федерации, а также настоящим Положением.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выработке оптимальных механизмов защиты от проникновения коррупции в ДОУ с учетом их специфики, снижению в них коррупционных рисков;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антикоррупционной пропаганде и воспитанию;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Настоящее положение вступает в силу после принятия его на общем собрании работников и утверждения приказом заведующего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Положении применяются следующие понятия и определения: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совершение деяний, указанных выше, от имени или в интересах юридического лица.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субъектами </w:t>
      </w:r>
      <w:proofErr w:type="spellStart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</w:p>
    <w:p w:rsidR="00C06BC5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BC5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коллектив, обслуживающий персонал;</w:t>
      </w:r>
    </w:p>
    <w:p w:rsidR="00C06BC5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06BC5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Комиссии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решения стоящих перед ней задач: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Участвует в разработке и реализации приоритетных направлений </w:t>
      </w:r>
      <w:proofErr w:type="spellStart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A2947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C5" w:rsidRPr="0017651F" w:rsidRDefault="00C06BC5" w:rsidP="001A294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Состав членов Комиссии, который представляет заведующий, рассматривается и утверждается на общем собрании трудового коллектива ДОУ. Состав Комиссии утверждается приказом заведующего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состав Комиссии входят:</w:t>
      </w:r>
    </w:p>
    <w:p w:rsidR="00C06BC5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BC5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комиссии;</w:t>
      </w:r>
    </w:p>
    <w:p w:rsidR="00C06BC5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BC5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заведующий, представитель профсоюзного комитета и другие работники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Из состава Комиссии председателем назначаются заместитель и секретарь.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Секретарь Комиссии: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2947" w:rsidRPr="0017651F" w:rsidRDefault="00C06BC5" w:rsidP="001A294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Полномочия Комиссии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Комиссия координирует деятельность подразделений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по реализации мер противодействия коррупции.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Рассматривает предложения о совершенствовании методической и организационной работы противодействия коррупции в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Вносит предложения по финансовому и ресурсному обеспечению мероприятий по борьбе с коррупцией в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</w:t>
      </w:r>
      <w:r w:rsidR="00FD15BF"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2947" w:rsidRPr="0017651F" w:rsidRDefault="001A2947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BC5" w:rsidRPr="0017651F" w:rsidRDefault="00C06BC5" w:rsidP="001A294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Внесение изменений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C5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21F" w:rsidRPr="0017651F" w:rsidRDefault="0026121F" w:rsidP="001A294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МДОУ №13\Pictures\2015-11-05 нг\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№13\Pictures\2015-11-05 нг\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C5" w:rsidRPr="0017651F" w:rsidRDefault="00C06BC5" w:rsidP="001A2947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17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BC5" w:rsidRPr="0017651F" w:rsidRDefault="00C06BC5" w:rsidP="001A2947">
      <w:pPr>
        <w:spacing w:line="240" w:lineRule="auto"/>
        <w:ind w:right="113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06BC5" w:rsidRDefault="00C06BC5" w:rsidP="001A2947">
      <w:pPr>
        <w:spacing w:line="240" w:lineRule="auto"/>
        <w:ind w:right="113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06BC5" w:rsidRDefault="00C06BC5" w:rsidP="001A2947">
      <w:pPr>
        <w:jc w:val="both"/>
      </w:pPr>
    </w:p>
    <w:sectPr w:rsidR="00C06BC5" w:rsidSect="001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C5"/>
    <w:rsid w:val="000E6429"/>
    <w:rsid w:val="0017651F"/>
    <w:rsid w:val="0019452B"/>
    <w:rsid w:val="001A2947"/>
    <w:rsid w:val="002254B9"/>
    <w:rsid w:val="0026121F"/>
    <w:rsid w:val="00490BC1"/>
    <w:rsid w:val="004A0949"/>
    <w:rsid w:val="00C06BC5"/>
    <w:rsid w:val="00EA36CD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2947"/>
    <w:pPr>
      <w:spacing w:after="0" w:line="240" w:lineRule="auto"/>
    </w:pPr>
  </w:style>
  <w:style w:type="table" w:styleId="a6">
    <w:name w:val="Table Grid"/>
    <w:basedOn w:val="a1"/>
    <w:rsid w:val="00FD15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1110</Words>
  <Characters>6331</Characters>
  <Application>Microsoft Office Word</Application>
  <DocSecurity>0</DocSecurity>
  <Lines>52</Lines>
  <Paragraphs>14</Paragraphs>
  <ScaleCrop>false</ScaleCrop>
  <Company>Krokoz™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 №13</cp:lastModifiedBy>
  <cp:revision>8</cp:revision>
  <cp:lastPrinted>2015-11-03T05:56:00Z</cp:lastPrinted>
  <dcterms:created xsi:type="dcterms:W3CDTF">2014-10-27T08:58:00Z</dcterms:created>
  <dcterms:modified xsi:type="dcterms:W3CDTF">2015-11-05T08:17:00Z</dcterms:modified>
</cp:coreProperties>
</file>