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796" w:rsidRPr="00602796" w:rsidRDefault="00602796" w:rsidP="00602796">
      <w:pPr>
        <w:pBdr>
          <w:bottom w:val="single" w:sz="6" w:space="4" w:color="999999"/>
        </w:pBd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</w:pPr>
      <w:r w:rsidRPr="00602796"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  <w:t>Памятка для родителей по безопасности детей на водных объектах</w:t>
      </w:r>
    </w:p>
    <w:p w:rsidR="00602796" w:rsidRPr="00602796" w:rsidRDefault="00602796" w:rsidP="00602796">
      <w:pPr>
        <w:spacing w:before="150" w:after="150" w:line="240" w:lineRule="auto"/>
        <w:ind w:firstLine="30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УВАЖАЕМЫЕ РОДИТЕЛИ!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1. Не оставляйте детей без присмотра вблизи водоёмов – это опасно!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2. Никогда не купайтесь в незнакомых местах!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3. Не купайтесь в загрязнённых водоёмах!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4. Не купайтесь в водоёмах, в которых есть ямы и бьют ключи!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5. Не разрешайте детям и не устраивайте сами во время купания шумные игры на воде – это опасно!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6. Если во время отдыха или купания Вы увидели, что человек тонет или ему требуется Ваша помощь, помогите ему, используя спасательный круг!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7. Находясь на солнце, применяйте меры предосторожности от перегрева и теплового удара!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Меры безопасности при купании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1. Купаться лучше утром или вечером, когда солнце греет, но еще нет опасности перегрева.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2. Температура воды должна быть не ниже 17-19 градусов, находиться в воде рекомендуется не более 20 минут.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3. Не следует входить или прыгать в воду после длительного пребывания на солнце, т.к. при охлаждении в воде наступает сокращение мышц, что привлечет остановку сердца.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4. В ходе купания не заплывайте далеко.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5. В водоемах с водорослями надо плыть у поверхности воды.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6. 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7. Не разрешайте нырять с мостов, причалов.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8. Нельзя подплывать к лодкам, катерами судам.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9. 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Меры безопасности детей на воде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-Купаться только в специально отведенных местах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заплывать за знаки ограждения мест купания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допускать нарушения мер безопасности на воде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плавать на надувных матрацах, камерах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купаться в воде, температура которой ниже плюс 18 градусов</w:t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 wp14:anchorId="62F37DA2" wp14:editId="32278B57">
            <wp:extent cx="7296150" cy="5429250"/>
            <wp:effectExtent l="0" t="0" r="0" b="0"/>
            <wp:docPr id="5" name="Рисунок 5" descr="Центральное сельское поселение Буйского муниципального района - фотографии">
              <a:hlinkClick xmlns:a="http://schemas.openxmlformats.org/drawingml/2006/main" r:id="rId5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ое сельское поселение Буйского муниципального района - фотографии">
                      <a:hlinkClick r:id="rId5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 wp14:anchorId="32195A21" wp14:editId="11A36F72">
            <wp:extent cx="7296150" cy="5372100"/>
            <wp:effectExtent l="0" t="0" r="0" b="0"/>
            <wp:docPr id="4" name="Рисунок 4" descr="Центральное сельское поселение Буйского муниципального района - фотографии">
              <a:hlinkClick xmlns:a="http://schemas.openxmlformats.org/drawingml/2006/main" r:id="rId7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тральное сельское поселение Буйского муниципального района - фотографии">
                      <a:hlinkClick r:id="rId7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 wp14:anchorId="45F71885" wp14:editId="33747152">
            <wp:extent cx="7296150" cy="5353050"/>
            <wp:effectExtent l="0" t="0" r="0" b="0"/>
            <wp:docPr id="3" name="Рисунок 3" descr="Центральное сельское поселение Буйского муниципального района - фотографии">
              <a:hlinkClick xmlns:a="http://schemas.openxmlformats.org/drawingml/2006/main" r:id="rId9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альное сельское поселение Буйского муниципального района - фотографии">
                      <a:hlinkClick r:id="rId9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 wp14:anchorId="152C29D0" wp14:editId="5A4CCDED">
            <wp:extent cx="7296150" cy="5114925"/>
            <wp:effectExtent l="0" t="0" r="0" b="9525"/>
            <wp:docPr id="2" name="Рисунок 2" descr="Центральное сельское поселение Буйского муниципального района - фотографии">
              <a:hlinkClick xmlns:a="http://schemas.openxmlformats.org/drawingml/2006/main" r:id="rId11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тральное сельское поселение Буйского муниципального района - фотографии">
                      <a:hlinkClick r:id="rId11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 wp14:anchorId="4F84F43C" wp14:editId="3A9A744B">
            <wp:extent cx="7296150" cy="5143500"/>
            <wp:effectExtent l="0" t="0" r="0" b="0"/>
            <wp:docPr id="1" name="Рисунок 1" descr="Центральное сельское поселение Буйского муниципального района - фотографии">
              <a:hlinkClick xmlns:a="http://schemas.openxmlformats.org/drawingml/2006/main" r:id="rId13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нтральное сельское поселение Буйского муниципального района - фотографии">
                      <a:hlinkClick r:id="rId13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A7E" w:rsidRDefault="00726A7E"/>
    <w:sectPr w:rsidR="00726A7E" w:rsidSect="0060279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796"/>
    <w:rsid w:val="00602796"/>
    <w:rsid w:val="0072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sp.bmr44.ru/announce/arc/7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sp.bmr44.ru/announce/arc/4.jp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sp.bmr44.ru/announce/arc/6.jpg" TargetMode="External"/><Relationship Id="rId5" Type="http://schemas.openxmlformats.org/officeDocument/2006/relationships/hyperlink" Target="http://csp.bmr44.ru/announce/arc/3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csp.bmr44.ru/announce/arc/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ООА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cp:lastPrinted>2016-07-29T06:26:00Z</cp:lastPrinted>
  <dcterms:created xsi:type="dcterms:W3CDTF">2016-07-29T06:25:00Z</dcterms:created>
  <dcterms:modified xsi:type="dcterms:W3CDTF">2016-07-29T06:26:00Z</dcterms:modified>
</cp:coreProperties>
</file>