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1D" w:rsidRDefault="007F4EAD" w:rsidP="007F4EAD">
      <w:pPr>
        <w:spacing w:before="100" w:beforeAutospacing="1" w:after="100" w:afterAutospacing="1" w:line="240" w:lineRule="auto"/>
        <w:ind w:left="-709"/>
        <w:rPr>
          <w:rFonts w:ascii="Times New Roman" w:hAnsi="Times New Roman"/>
          <w:b/>
          <w:bCs/>
          <w:sz w:val="24"/>
          <w:szCs w:val="24"/>
        </w:rPr>
      </w:pPr>
      <w:r>
        <w:rPr>
          <w:rFonts w:ascii="Times New Roman" w:hAnsi="Times New Roman"/>
          <w:noProof/>
          <w:sz w:val="24"/>
          <w:szCs w:val="24"/>
        </w:rPr>
        <w:drawing>
          <wp:inline distT="0" distB="0" distL="0" distR="0">
            <wp:extent cx="6626572" cy="9563100"/>
            <wp:effectExtent l="19050" t="0" r="2828" b="0"/>
            <wp:docPr id="1" name="Рисунок 1" descr="F:\сайт срочно\локальные акты\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 срочно\локальные акты\2.jpeg"/>
                    <pic:cNvPicPr>
                      <a:picLocks noChangeAspect="1" noChangeArrowheads="1"/>
                    </pic:cNvPicPr>
                  </pic:nvPicPr>
                  <pic:blipFill>
                    <a:blip r:embed="rId5"/>
                    <a:srcRect/>
                    <a:stretch>
                      <a:fillRect/>
                    </a:stretch>
                  </pic:blipFill>
                  <pic:spPr bwMode="auto">
                    <a:xfrm>
                      <a:off x="0" y="0"/>
                      <a:ext cx="6632197" cy="9571218"/>
                    </a:xfrm>
                    <a:prstGeom prst="rect">
                      <a:avLst/>
                    </a:prstGeom>
                    <a:noFill/>
                    <a:ln w="9525">
                      <a:noFill/>
                      <a:miter lim="800000"/>
                      <a:headEnd/>
                      <a:tailEnd/>
                    </a:ln>
                  </pic:spPr>
                </pic:pic>
              </a:graphicData>
            </a:graphic>
          </wp:inline>
        </w:drawing>
      </w:r>
    </w:p>
    <w:p w:rsidR="0096411D" w:rsidRPr="00AC5068" w:rsidRDefault="0096411D" w:rsidP="0096411D">
      <w:pPr>
        <w:spacing w:before="100" w:beforeAutospacing="1" w:after="100" w:afterAutospacing="1" w:line="240" w:lineRule="auto"/>
        <w:jc w:val="center"/>
        <w:rPr>
          <w:rFonts w:ascii="Times New Roman" w:hAnsi="Times New Roman"/>
          <w:sz w:val="24"/>
          <w:szCs w:val="24"/>
        </w:rPr>
      </w:pPr>
      <w:r w:rsidRPr="00AC5068">
        <w:rPr>
          <w:rFonts w:ascii="Times New Roman" w:hAnsi="Times New Roman"/>
          <w:b/>
          <w:bCs/>
          <w:sz w:val="24"/>
          <w:szCs w:val="24"/>
        </w:rPr>
        <w:lastRenderedPageBreak/>
        <w:t>1.      Общие положения</w:t>
      </w:r>
    </w:p>
    <w:p w:rsidR="0096411D" w:rsidRPr="00AC5068" w:rsidRDefault="0096411D" w:rsidP="0096411D">
      <w:pPr>
        <w:spacing w:before="30" w:after="30"/>
        <w:ind w:firstLine="709"/>
        <w:jc w:val="both"/>
        <w:rPr>
          <w:rFonts w:ascii="Times New Roman" w:hAnsi="Times New Roman"/>
          <w:color w:val="000000"/>
          <w:sz w:val="24"/>
          <w:szCs w:val="24"/>
        </w:rPr>
      </w:pPr>
      <w:r w:rsidRPr="00AC5068">
        <w:rPr>
          <w:rFonts w:ascii="Times New Roman" w:hAnsi="Times New Roman"/>
          <w:sz w:val="24"/>
          <w:szCs w:val="24"/>
        </w:rPr>
        <w:t xml:space="preserve">1.1.    Положение о порядке распределения  выплат стимулирующего характера работникам муниципального  дошкольного образовательного учреждения </w:t>
      </w:r>
      <w:r w:rsidRPr="00AC5068">
        <w:rPr>
          <w:rFonts w:ascii="Times New Roman" w:hAnsi="Times New Roman"/>
          <w:bCs/>
          <w:sz w:val="24"/>
          <w:szCs w:val="24"/>
        </w:rPr>
        <w:t>«Детский сад </w:t>
      </w:r>
      <w:r>
        <w:rPr>
          <w:rFonts w:ascii="Times New Roman" w:hAnsi="Times New Roman"/>
          <w:bCs/>
          <w:sz w:val="24"/>
          <w:szCs w:val="24"/>
        </w:rPr>
        <w:t>комбинированного</w:t>
      </w:r>
      <w:r w:rsidRPr="00AC5068">
        <w:rPr>
          <w:rFonts w:ascii="Times New Roman" w:hAnsi="Times New Roman"/>
          <w:bCs/>
          <w:sz w:val="24"/>
          <w:szCs w:val="24"/>
        </w:rPr>
        <w:t xml:space="preserve"> вида № </w:t>
      </w:r>
      <w:r>
        <w:rPr>
          <w:rFonts w:ascii="Times New Roman" w:hAnsi="Times New Roman"/>
          <w:bCs/>
          <w:sz w:val="24"/>
          <w:szCs w:val="24"/>
        </w:rPr>
        <w:t>11</w:t>
      </w:r>
      <w:r w:rsidRPr="00AC5068">
        <w:rPr>
          <w:rFonts w:ascii="Times New Roman" w:hAnsi="Times New Roman"/>
          <w:bCs/>
          <w:sz w:val="24"/>
          <w:szCs w:val="24"/>
        </w:rPr>
        <w:t xml:space="preserve"> «</w:t>
      </w:r>
      <w:r>
        <w:rPr>
          <w:rFonts w:ascii="Times New Roman" w:hAnsi="Times New Roman"/>
          <w:bCs/>
          <w:sz w:val="24"/>
          <w:szCs w:val="24"/>
        </w:rPr>
        <w:t>Тополек</w:t>
      </w:r>
      <w:r w:rsidRPr="00AC5068">
        <w:rPr>
          <w:rFonts w:ascii="Times New Roman" w:hAnsi="Times New Roman"/>
          <w:bCs/>
          <w:sz w:val="24"/>
          <w:szCs w:val="24"/>
        </w:rPr>
        <w:t xml:space="preserve">» села Прасковея </w:t>
      </w:r>
      <w:proofErr w:type="spellStart"/>
      <w:r w:rsidRPr="00AC5068">
        <w:rPr>
          <w:rFonts w:ascii="Times New Roman" w:hAnsi="Times New Roman"/>
          <w:bCs/>
          <w:sz w:val="24"/>
          <w:szCs w:val="24"/>
        </w:rPr>
        <w:t>Буденновского</w:t>
      </w:r>
      <w:proofErr w:type="spellEnd"/>
      <w:r w:rsidRPr="00AC5068">
        <w:rPr>
          <w:rFonts w:ascii="Times New Roman" w:hAnsi="Times New Roman"/>
          <w:bCs/>
          <w:sz w:val="24"/>
          <w:szCs w:val="24"/>
        </w:rPr>
        <w:t xml:space="preserve"> района»</w:t>
      </w:r>
      <w:r w:rsidRPr="00AC5068">
        <w:rPr>
          <w:rFonts w:ascii="Times New Roman" w:hAnsi="Times New Roman"/>
          <w:sz w:val="24"/>
          <w:szCs w:val="24"/>
        </w:rPr>
        <w:t xml:space="preserve"> (далее по тексту Положение) разработано в соответствии с Трудовым кодексом Российской федерации, Законом Российской федерации «Об образовании»</w:t>
      </w:r>
    </w:p>
    <w:p w:rsidR="0096411D" w:rsidRPr="00AC5068" w:rsidRDefault="0096411D" w:rsidP="0096411D">
      <w:pPr>
        <w:spacing w:before="30" w:after="30"/>
        <w:ind w:firstLine="709"/>
        <w:jc w:val="both"/>
        <w:rPr>
          <w:rFonts w:ascii="Times New Roman" w:hAnsi="Times New Roman"/>
          <w:bCs/>
          <w:sz w:val="24"/>
          <w:szCs w:val="24"/>
        </w:rPr>
      </w:pPr>
      <w:r w:rsidRPr="00AC5068">
        <w:rPr>
          <w:rFonts w:ascii="Times New Roman" w:hAnsi="Times New Roman"/>
          <w:color w:val="000000"/>
          <w:sz w:val="24"/>
          <w:szCs w:val="24"/>
        </w:rPr>
        <w:t xml:space="preserve">- </w:t>
      </w:r>
      <w:r w:rsidRPr="00AC5068">
        <w:rPr>
          <w:rFonts w:ascii="Times New Roman" w:hAnsi="Times New Roman"/>
          <w:bCs/>
          <w:sz w:val="24"/>
          <w:szCs w:val="24"/>
        </w:rPr>
        <w:t xml:space="preserve">постановлением Правительства Ставропольского края от 20 августа 2008 года № 128-п «О введении новых </w:t>
      </w:r>
      <w:proofErr w:type="gramStart"/>
      <w:r w:rsidRPr="00AC5068">
        <w:rPr>
          <w:rFonts w:ascii="Times New Roman" w:hAnsi="Times New Roman"/>
          <w:bCs/>
          <w:sz w:val="24"/>
          <w:szCs w:val="24"/>
        </w:rPr>
        <w:t>систем оплаты труда работников государственных учреждений Ставропольского края</w:t>
      </w:r>
      <w:proofErr w:type="gramEnd"/>
      <w:r w:rsidRPr="00AC5068">
        <w:rPr>
          <w:rFonts w:ascii="Times New Roman" w:hAnsi="Times New Roman"/>
          <w:bCs/>
          <w:sz w:val="24"/>
          <w:szCs w:val="24"/>
        </w:rPr>
        <w:t xml:space="preserve">», </w:t>
      </w:r>
    </w:p>
    <w:p w:rsidR="0096411D" w:rsidRPr="00AC5068" w:rsidRDefault="0096411D" w:rsidP="0096411D">
      <w:pPr>
        <w:spacing w:before="30" w:after="30"/>
        <w:ind w:firstLine="709"/>
        <w:jc w:val="both"/>
        <w:rPr>
          <w:rFonts w:ascii="Times New Roman" w:hAnsi="Times New Roman"/>
          <w:color w:val="000000"/>
          <w:sz w:val="24"/>
          <w:szCs w:val="24"/>
        </w:rPr>
      </w:pPr>
      <w:r w:rsidRPr="00AC5068">
        <w:rPr>
          <w:rFonts w:ascii="Times New Roman" w:hAnsi="Times New Roman"/>
          <w:color w:val="000000"/>
          <w:sz w:val="24"/>
          <w:szCs w:val="24"/>
        </w:rPr>
        <w:t xml:space="preserve">- приказа ОО АБМР от 13 октября 2008г № 260 «О проведении организационных мероприятий по введению новой </w:t>
      </w:r>
      <w:proofErr w:type="gramStart"/>
      <w:r w:rsidRPr="00AC5068">
        <w:rPr>
          <w:rFonts w:ascii="Times New Roman" w:hAnsi="Times New Roman"/>
          <w:color w:val="000000"/>
          <w:sz w:val="24"/>
          <w:szCs w:val="24"/>
        </w:rPr>
        <w:t>системы оплаты труда работников учреждений образования</w:t>
      </w:r>
      <w:proofErr w:type="gramEnd"/>
      <w:r w:rsidRPr="00AC5068">
        <w:rPr>
          <w:rFonts w:ascii="Times New Roman" w:hAnsi="Times New Roman"/>
          <w:color w:val="000000"/>
          <w:sz w:val="24"/>
          <w:szCs w:val="24"/>
        </w:rPr>
        <w:t xml:space="preserve"> </w:t>
      </w:r>
      <w:proofErr w:type="spellStart"/>
      <w:r w:rsidRPr="00AC5068">
        <w:rPr>
          <w:rFonts w:ascii="Times New Roman" w:hAnsi="Times New Roman"/>
          <w:color w:val="000000"/>
          <w:sz w:val="24"/>
          <w:szCs w:val="24"/>
        </w:rPr>
        <w:t>Будённовского</w:t>
      </w:r>
      <w:proofErr w:type="spellEnd"/>
      <w:r w:rsidRPr="00AC5068">
        <w:rPr>
          <w:rFonts w:ascii="Times New Roman" w:hAnsi="Times New Roman"/>
          <w:color w:val="000000"/>
          <w:sz w:val="24"/>
          <w:szCs w:val="24"/>
        </w:rPr>
        <w:t xml:space="preserve"> муниципального района»</w:t>
      </w:r>
    </w:p>
    <w:p w:rsidR="0096411D" w:rsidRPr="00AC5068" w:rsidRDefault="0096411D" w:rsidP="0096411D">
      <w:pPr>
        <w:spacing w:before="30" w:after="30"/>
        <w:ind w:firstLine="709"/>
        <w:jc w:val="both"/>
        <w:rPr>
          <w:rFonts w:ascii="Times New Roman" w:hAnsi="Times New Roman"/>
          <w:color w:val="000000"/>
          <w:sz w:val="24"/>
          <w:szCs w:val="24"/>
        </w:rPr>
      </w:pPr>
      <w:r w:rsidRPr="00AC5068">
        <w:rPr>
          <w:rFonts w:ascii="Times New Roman" w:hAnsi="Times New Roman"/>
          <w:color w:val="000000"/>
          <w:sz w:val="24"/>
          <w:szCs w:val="24"/>
        </w:rPr>
        <w:t xml:space="preserve">- приказа ОО АБМР от 21 октября 2008г № 268 «О введении новых </w:t>
      </w:r>
      <w:proofErr w:type="gramStart"/>
      <w:r w:rsidRPr="00AC5068">
        <w:rPr>
          <w:rFonts w:ascii="Times New Roman" w:hAnsi="Times New Roman"/>
          <w:color w:val="000000"/>
          <w:sz w:val="24"/>
          <w:szCs w:val="24"/>
        </w:rPr>
        <w:t>систем оплаты труда работников учреждений образования</w:t>
      </w:r>
      <w:proofErr w:type="gramEnd"/>
      <w:r w:rsidRPr="00AC5068">
        <w:rPr>
          <w:rFonts w:ascii="Times New Roman" w:hAnsi="Times New Roman"/>
          <w:color w:val="000000"/>
          <w:sz w:val="24"/>
          <w:szCs w:val="24"/>
        </w:rPr>
        <w:t xml:space="preserve"> </w:t>
      </w:r>
      <w:proofErr w:type="spellStart"/>
      <w:r w:rsidRPr="00AC5068">
        <w:rPr>
          <w:rFonts w:ascii="Times New Roman" w:hAnsi="Times New Roman"/>
          <w:color w:val="000000"/>
          <w:sz w:val="24"/>
          <w:szCs w:val="24"/>
        </w:rPr>
        <w:t>Будённовского</w:t>
      </w:r>
      <w:proofErr w:type="spellEnd"/>
      <w:r w:rsidRPr="00AC5068">
        <w:rPr>
          <w:rFonts w:ascii="Times New Roman" w:hAnsi="Times New Roman"/>
          <w:color w:val="000000"/>
          <w:sz w:val="24"/>
          <w:szCs w:val="24"/>
        </w:rPr>
        <w:t xml:space="preserve"> муниципального района»</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 xml:space="preserve">          - Положением об оплате труда работников муниципального образовательного учреждения  </w:t>
      </w:r>
      <w:r w:rsidRPr="00AC5068">
        <w:rPr>
          <w:rFonts w:ascii="Times New Roman" w:hAnsi="Times New Roman"/>
          <w:bCs/>
          <w:sz w:val="24"/>
          <w:szCs w:val="24"/>
        </w:rPr>
        <w:t>«Детский сад </w:t>
      </w:r>
      <w:r>
        <w:rPr>
          <w:rFonts w:ascii="Times New Roman" w:hAnsi="Times New Roman"/>
          <w:bCs/>
          <w:sz w:val="24"/>
          <w:szCs w:val="24"/>
        </w:rPr>
        <w:t xml:space="preserve">комбинированного </w:t>
      </w:r>
      <w:r w:rsidRPr="00AC5068">
        <w:rPr>
          <w:rFonts w:ascii="Times New Roman" w:hAnsi="Times New Roman"/>
          <w:bCs/>
          <w:sz w:val="24"/>
          <w:szCs w:val="24"/>
        </w:rPr>
        <w:t xml:space="preserve">вида № </w:t>
      </w:r>
      <w:r>
        <w:rPr>
          <w:rFonts w:ascii="Times New Roman" w:hAnsi="Times New Roman"/>
          <w:bCs/>
          <w:sz w:val="24"/>
          <w:szCs w:val="24"/>
        </w:rPr>
        <w:t>11</w:t>
      </w:r>
      <w:r w:rsidRPr="00AC5068">
        <w:rPr>
          <w:rFonts w:ascii="Times New Roman" w:hAnsi="Times New Roman"/>
          <w:bCs/>
          <w:sz w:val="24"/>
          <w:szCs w:val="24"/>
        </w:rPr>
        <w:t xml:space="preserve"> «</w:t>
      </w:r>
      <w:r>
        <w:rPr>
          <w:rFonts w:ascii="Times New Roman" w:hAnsi="Times New Roman"/>
          <w:bCs/>
          <w:sz w:val="24"/>
          <w:szCs w:val="24"/>
        </w:rPr>
        <w:t>Тополек</w:t>
      </w:r>
      <w:r w:rsidRPr="00AC5068">
        <w:rPr>
          <w:rFonts w:ascii="Times New Roman" w:hAnsi="Times New Roman"/>
          <w:bCs/>
          <w:sz w:val="24"/>
          <w:szCs w:val="24"/>
        </w:rPr>
        <w:t xml:space="preserve">» села Прасковея </w:t>
      </w:r>
      <w:proofErr w:type="spellStart"/>
      <w:r w:rsidRPr="00AC5068">
        <w:rPr>
          <w:rFonts w:ascii="Times New Roman" w:hAnsi="Times New Roman"/>
          <w:bCs/>
          <w:sz w:val="24"/>
          <w:szCs w:val="24"/>
        </w:rPr>
        <w:t>Буденновского</w:t>
      </w:r>
      <w:proofErr w:type="spellEnd"/>
      <w:r w:rsidRPr="00AC5068">
        <w:rPr>
          <w:rFonts w:ascii="Times New Roman" w:hAnsi="Times New Roman"/>
          <w:bCs/>
          <w:sz w:val="24"/>
          <w:szCs w:val="24"/>
        </w:rPr>
        <w:t xml:space="preserve"> района»</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 xml:space="preserve">1.2.  Положение является локальным нормативным актом муниципального  дошкольного образовательного учреждения </w:t>
      </w:r>
      <w:r w:rsidRPr="00AC5068">
        <w:rPr>
          <w:rFonts w:ascii="Times New Roman" w:hAnsi="Times New Roman"/>
          <w:bCs/>
          <w:sz w:val="24"/>
          <w:szCs w:val="24"/>
        </w:rPr>
        <w:t>«Детский сад </w:t>
      </w:r>
      <w:r>
        <w:rPr>
          <w:rFonts w:ascii="Times New Roman" w:hAnsi="Times New Roman"/>
          <w:bCs/>
          <w:sz w:val="24"/>
          <w:szCs w:val="24"/>
        </w:rPr>
        <w:t>комбинированного</w:t>
      </w:r>
      <w:r w:rsidRPr="00AC5068">
        <w:rPr>
          <w:rFonts w:ascii="Times New Roman" w:hAnsi="Times New Roman"/>
          <w:bCs/>
          <w:sz w:val="24"/>
          <w:szCs w:val="24"/>
        </w:rPr>
        <w:t xml:space="preserve"> вида № </w:t>
      </w:r>
      <w:r>
        <w:rPr>
          <w:rFonts w:ascii="Times New Roman" w:hAnsi="Times New Roman"/>
          <w:bCs/>
          <w:sz w:val="24"/>
          <w:szCs w:val="24"/>
        </w:rPr>
        <w:t>11</w:t>
      </w:r>
      <w:r w:rsidRPr="00AC5068">
        <w:rPr>
          <w:rFonts w:ascii="Times New Roman" w:hAnsi="Times New Roman"/>
          <w:bCs/>
          <w:sz w:val="24"/>
          <w:szCs w:val="24"/>
        </w:rPr>
        <w:t>«</w:t>
      </w:r>
      <w:r>
        <w:rPr>
          <w:rFonts w:ascii="Times New Roman" w:hAnsi="Times New Roman"/>
          <w:bCs/>
          <w:sz w:val="24"/>
          <w:szCs w:val="24"/>
        </w:rPr>
        <w:t>Тополек</w:t>
      </w:r>
      <w:r w:rsidRPr="00AC5068">
        <w:rPr>
          <w:rFonts w:ascii="Times New Roman" w:hAnsi="Times New Roman"/>
          <w:bCs/>
          <w:sz w:val="24"/>
          <w:szCs w:val="24"/>
        </w:rPr>
        <w:t xml:space="preserve">» села Прасковея </w:t>
      </w:r>
      <w:proofErr w:type="spellStart"/>
      <w:r w:rsidRPr="00AC5068">
        <w:rPr>
          <w:rFonts w:ascii="Times New Roman" w:hAnsi="Times New Roman"/>
          <w:bCs/>
          <w:sz w:val="24"/>
          <w:szCs w:val="24"/>
        </w:rPr>
        <w:t>Буденновского</w:t>
      </w:r>
      <w:proofErr w:type="spellEnd"/>
      <w:r w:rsidRPr="00AC5068">
        <w:rPr>
          <w:rFonts w:ascii="Times New Roman" w:hAnsi="Times New Roman"/>
          <w:bCs/>
          <w:sz w:val="24"/>
          <w:szCs w:val="24"/>
        </w:rPr>
        <w:t xml:space="preserve"> района»</w:t>
      </w:r>
      <w:r w:rsidRPr="00AC5068">
        <w:rPr>
          <w:rFonts w:ascii="Times New Roman" w:hAnsi="Times New Roman"/>
          <w:sz w:val="24"/>
          <w:szCs w:val="24"/>
        </w:rPr>
        <w:t>, устанавливающим критерии и порядок распределения стимулирующей части заработной платы работников. Настоящее Положение принимается общим собранием трудового коллектива, согласовывается с профсоюзной организацией МДОУ, утверждается и вводится в действие приказом заведующего детским садом.</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1.3.   Настоящее Положение регулирует:</w:t>
      </w:r>
    </w:p>
    <w:p w:rsidR="0096411D" w:rsidRPr="00AC5068" w:rsidRDefault="0096411D" w:rsidP="0096411D">
      <w:pPr>
        <w:numPr>
          <w:ilvl w:val="0"/>
          <w:numId w:val="1"/>
        </w:num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дифференцированный подход к определению доплат в зависимости от объема и качества выполняемой работы, непосредственно не входящей в круг должностных обязанностей работников, за которые им установлены ставки заработной платы;</w:t>
      </w:r>
    </w:p>
    <w:p w:rsidR="0096411D" w:rsidRPr="00AC5068" w:rsidRDefault="0096411D" w:rsidP="0096411D">
      <w:pPr>
        <w:numPr>
          <w:ilvl w:val="0"/>
          <w:numId w:val="1"/>
        </w:num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установление надбавок за высокую результативность работы, успешное выполнение наиболее сложных работ, высокое качество работы, напряженность и интенсивность труда.</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 xml:space="preserve">1.4.  Стимулирующая часть  фонда оплаты труда направлена на усиление материальной заинтересованности работников МДОУ </w:t>
      </w:r>
      <w:proofErr w:type="spellStart"/>
      <w:r w:rsidRPr="00AC5068">
        <w:rPr>
          <w:rFonts w:ascii="Times New Roman" w:hAnsi="Times New Roman"/>
          <w:sz w:val="24"/>
          <w:szCs w:val="24"/>
        </w:rPr>
        <w:t>д</w:t>
      </w:r>
      <w:proofErr w:type="spellEnd"/>
      <w:r w:rsidRPr="00AC5068">
        <w:rPr>
          <w:rFonts w:ascii="Times New Roman" w:hAnsi="Times New Roman"/>
          <w:sz w:val="24"/>
          <w:szCs w:val="24"/>
        </w:rPr>
        <w:t xml:space="preserve">/с № </w:t>
      </w:r>
      <w:r>
        <w:rPr>
          <w:rFonts w:ascii="Times New Roman" w:hAnsi="Times New Roman"/>
          <w:sz w:val="24"/>
          <w:szCs w:val="24"/>
        </w:rPr>
        <w:t>11</w:t>
      </w:r>
      <w:r w:rsidRPr="00AC5068">
        <w:rPr>
          <w:rFonts w:ascii="Times New Roman" w:hAnsi="Times New Roman"/>
          <w:sz w:val="24"/>
          <w:szCs w:val="24"/>
        </w:rPr>
        <w:t xml:space="preserve"> «</w:t>
      </w:r>
      <w:r>
        <w:rPr>
          <w:rFonts w:ascii="Times New Roman" w:hAnsi="Times New Roman"/>
          <w:sz w:val="24"/>
          <w:szCs w:val="24"/>
        </w:rPr>
        <w:t>Тополек</w:t>
      </w:r>
      <w:r w:rsidRPr="00AC5068">
        <w:rPr>
          <w:rFonts w:ascii="Times New Roman" w:hAnsi="Times New Roman"/>
          <w:sz w:val="24"/>
          <w:szCs w:val="24"/>
        </w:rPr>
        <w:t>» в повышении качества образовательного процесса, развитие творческой активности и инициативы, мотивацию работников в области инновационной деятельности, современных образовательных технологий.</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 xml:space="preserve">1.5.  Система стимулирования </w:t>
      </w:r>
      <w:proofErr w:type="gramStart"/>
      <w:r w:rsidRPr="00AC5068">
        <w:rPr>
          <w:rFonts w:ascii="Times New Roman" w:hAnsi="Times New Roman"/>
          <w:sz w:val="24"/>
          <w:szCs w:val="24"/>
        </w:rPr>
        <w:t>включает поощрительные выплаты по результатам труда всем категориям работников дошкольного учреждении включая</w:t>
      </w:r>
      <w:proofErr w:type="gramEnd"/>
      <w:r w:rsidRPr="00AC5068">
        <w:rPr>
          <w:rFonts w:ascii="Times New Roman" w:hAnsi="Times New Roman"/>
          <w:sz w:val="24"/>
          <w:szCs w:val="24"/>
        </w:rPr>
        <w:t xml:space="preserve"> совместителей. Установление стимулирующих выплат, не связанных с результативностью труда, не допускается.</w:t>
      </w:r>
    </w:p>
    <w:p w:rsidR="0096411D" w:rsidRPr="00AC5068" w:rsidRDefault="0096411D" w:rsidP="0096411D">
      <w:pPr>
        <w:spacing w:before="100" w:beforeAutospacing="1" w:after="100" w:afterAutospacing="1" w:line="240" w:lineRule="auto"/>
        <w:jc w:val="both"/>
        <w:rPr>
          <w:rFonts w:ascii="Times New Roman" w:hAnsi="Times New Roman"/>
          <w:color w:val="333333"/>
          <w:sz w:val="24"/>
          <w:szCs w:val="24"/>
        </w:rPr>
      </w:pPr>
      <w:r w:rsidRPr="00AC5068">
        <w:rPr>
          <w:rFonts w:ascii="Times New Roman" w:hAnsi="Times New Roman"/>
          <w:sz w:val="24"/>
          <w:szCs w:val="24"/>
        </w:rPr>
        <w:t xml:space="preserve">1.6.  Стимулирующие выплаты  не имеют гарантированного характера, поскольку зависят от оценки труда работника работодателем. В них может быть отказано работнику, если он не выполняет установленных показателей и критериев по эффективности  и результативности работы, например, не набрал баллы, по которым рассчитываются  </w:t>
      </w:r>
      <w:r w:rsidRPr="00AC5068">
        <w:rPr>
          <w:rFonts w:ascii="Times New Roman" w:hAnsi="Times New Roman"/>
          <w:sz w:val="24"/>
          <w:szCs w:val="24"/>
        </w:rPr>
        <w:lastRenderedPageBreak/>
        <w:t>выплаты стимулирующего характера к заработной плате. Размеры стимулирующих выплат зависят также от наличия сре</w:t>
      </w:r>
      <w:proofErr w:type="gramStart"/>
      <w:r w:rsidRPr="00AC5068">
        <w:rPr>
          <w:rFonts w:ascii="Times New Roman" w:hAnsi="Times New Roman"/>
          <w:sz w:val="24"/>
          <w:szCs w:val="24"/>
        </w:rPr>
        <w:t>дств в ф</w:t>
      </w:r>
      <w:proofErr w:type="gramEnd"/>
      <w:r w:rsidRPr="00AC5068">
        <w:rPr>
          <w:rFonts w:ascii="Times New Roman" w:hAnsi="Times New Roman"/>
          <w:sz w:val="24"/>
          <w:szCs w:val="24"/>
        </w:rPr>
        <w:t>онде оплаты труда.</w:t>
      </w:r>
      <w:r w:rsidRPr="00AC5068">
        <w:rPr>
          <w:rFonts w:ascii="Times New Roman" w:hAnsi="Times New Roman"/>
          <w:color w:val="333333"/>
          <w:sz w:val="24"/>
          <w:szCs w:val="24"/>
        </w:rPr>
        <w:t xml:space="preserve"> </w:t>
      </w:r>
    </w:p>
    <w:p w:rsidR="0096411D" w:rsidRPr="00AC5068" w:rsidRDefault="0096411D" w:rsidP="0096411D">
      <w:pPr>
        <w:spacing w:after="150"/>
        <w:jc w:val="both"/>
        <w:rPr>
          <w:rFonts w:ascii="Times New Roman" w:hAnsi="Times New Roman"/>
          <w:sz w:val="24"/>
          <w:szCs w:val="24"/>
        </w:rPr>
      </w:pPr>
      <w:r w:rsidRPr="00AC5068">
        <w:rPr>
          <w:rFonts w:ascii="Times New Roman" w:hAnsi="Times New Roman"/>
          <w:sz w:val="24"/>
          <w:szCs w:val="24"/>
        </w:rPr>
        <w:t>1.7  Администрация МДОУ вправе направить на увеличение стимулирующей части фонда оплаты труда, денежные средства экономии по фонду оплаты за месяцы предыдущие периоду установления стимулирующих надбавок, средства, высвободившиеся в результате оптимизации штата детского сада.</w:t>
      </w:r>
    </w:p>
    <w:p w:rsidR="0096411D" w:rsidRPr="00AC5068" w:rsidRDefault="0096411D" w:rsidP="0096411D">
      <w:pPr>
        <w:spacing w:after="150"/>
        <w:jc w:val="both"/>
        <w:rPr>
          <w:rFonts w:ascii="Times New Roman" w:hAnsi="Times New Roman"/>
          <w:sz w:val="24"/>
          <w:szCs w:val="24"/>
        </w:rPr>
      </w:pPr>
      <w:r w:rsidRPr="00AC5068">
        <w:rPr>
          <w:rFonts w:ascii="Times New Roman" w:hAnsi="Times New Roman"/>
          <w:color w:val="000000"/>
          <w:sz w:val="24"/>
          <w:szCs w:val="24"/>
        </w:rPr>
        <w:t>1.8.  Работникам, имеющим дисциплинарные взыскания, стимулирующие выплаты не назначаются и не производятся.</w:t>
      </w:r>
    </w:p>
    <w:p w:rsidR="0096411D" w:rsidRPr="00AC5068" w:rsidRDefault="0096411D" w:rsidP="0096411D">
      <w:pPr>
        <w:spacing w:before="100" w:beforeAutospacing="1" w:after="100" w:afterAutospacing="1" w:line="240" w:lineRule="auto"/>
        <w:jc w:val="both"/>
        <w:rPr>
          <w:rFonts w:ascii="Times New Roman" w:hAnsi="Times New Roman"/>
          <w:b/>
          <w:bCs/>
          <w:sz w:val="24"/>
          <w:szCs w:val="24"/>
        </w:rPr>
      </w:pPr>
      <w:r w:rsidRPr="00AC5068">
        <w:rPr>
          <w:rFonts w:ascii="Times New Roman" w:hAnsi="Times New Roman"/>
          <w:sz w:val="24"/>
          <w:szCs w:val="24"/>
        </w:rPr>
        <w:t>1.9.  Срок данного положения не ограничен. Данное Положение действует до принятия нового.</w:t>
      </w:r>
      <w:r w:rsidRPr="00AC5068">
        <w:rPr>
          <w:rFonts w:ascii="Times New Roman" w:hAnsi="Times New Roman"/>
          <w:color w:val="000000"/>
          <w:sz w:val="24"/>
          <w:szCs w:val="24"/>
        </w:rPr>
        <w:t xml:space="preserve"> </w:t>
      </w:r>
      <w:r w:rsidRPr="00AC5068">
        <w:rPr>
          <w:rFonts w:ascii="Times New Roman" w:hAnsi="Times New Roman"/>
          <w:color w:val="333333"/>
          <w:sz w:val="24"/>
          <w:szCs w:val="24"/>
        </w:rPr>
        <w:t>Дополнения, изменения в настоящее Положение</w:t>
      </w:r>
      <w:r w:rsidRPr="00AC5068">
        <w:rPr>
          <w:rFonts w:ascii="Times New Roman" w:hAnsi="Times New Roman"/>
          <w:sz w:val="24"/>
          <w:szCs w:val="24"/>
        </w:rPr>
        <w:t xml:space="preserve"> принимается общим собранием трудового коллектива, согласовывается с профсоюзной организацией МДОУ, утверждается и вводится в действие приказом заведующего детским садом.</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b/>
          <w:bCs/>
          <w:sz w:val="24"/>
          <w:szCs w:val="24"/>
        </w:rPr>
        <w:t xml:space="preserve">     2.      Виды стимулирующих выплат</w:t>
      </w:r>
    </w:p>
    <w:p w:rsidR="0096411D" w:rsidRPr="005E557B" w:rsidRDefault="0096411D" w:rsidP="0096411D">
      <w:pPr>
        <w:spacing w:line="240" w:lineRule="auto"/>
        <w:ind w:firstLine="705"/>
        <w:jc w:val="both"/>
        <w:rPr>
          <w:rFonts w:ascii="Times New Roman" w:hAnsi="Times New Roman"/>
          <w:sz w:val="24"/>
          <w:szCs w:val="24"/>
        </w:rPr>
      </w:pPr>
      <w:r w:rsidRPr="005E557B">
        <w:rPr>
          <w:rFonts w:ascii="Times New Roman" w:hAnsi="Times New Roman"/>
          <w:sz w:val="24"/>
          <w:szCs w:val="24"/>
        </w:rPr>
        <w:t>2.1.  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96411D" w:rsidRPr="00AC5068" w:rsidRDefault="0096411D" w:rsidP="0096411D">
      <w:pPr>
        <w:ind w:firstLine="705"/>
        <w:jc w:val="both"/>
        <w:rPr>
          <w:rFonts w:ascii="Times New Roman" w:hAnsi="Times New Roman"/>
          <w:sz w:val="24"/>
          <w:szCs w:val="24"/>
        </w:rPr>
      </w:pPr>
      <w:r w:rsidRPr="00AC5068">
        <w:rPr>
          <w:rFonts w:ascii="Times New Roman" w:hAnsi="Times New Roman"/>
          <w:sz w:val="24"/>
          <w:szCs w:val="24"/>
        </w:rPr>
        <w:t xml:space="preserve">В целях повышения качества деятельности  работников МДОУ </w:t>
      </w:r>
      <w:proofErr w:type="spellStart"/>
      <w:r w:rsidRPr="00AC5068">
        <w:rPr>
          <w:rFonts w:ascii="Times New Roman" w:hAnsi="Times New Roman"/>
          <w:sz w:val="24"/>
          <w:szCs w:val="24"/>
        </w:rPr>
        <w:t>д</w:t>
      </w:r>
      <w:proofErr w:type="spellEnd"/>
      <w:r w:rsidRPr="00AC5068">
        <w:rPr>
          <w:rFonts w:ascii="Times New Roman" w:hAnsi="Times New Roman"/>
          <w:sz w:val="24"/>
          <w:szCs w:val="24"/>
        </w:rPr>
        <w:t xml:space="preserve">/с № </w:t>
      </w:r>
      <w:r>
        <w:rPr>
          <w:rFonts w:ascii="Times New Roman" w:hAnsi="Times New Roman"/>
          <w:sz w:val="24"/>
          <w:szCs w:val="24"/>
        </w:rPr>
        <w:t>11</w:t>
      </w:r>
      <w:r w:rsidRPr="00AC5068">
        <w:rPr>
          <w:rFonts w:ascii="Times New Roman" w:hAnsi="Times New Roman"/>
          <w:sz w:val="24"/>
          <w:szCs w:val="24"/>
        </w:rPr>
        <w:t xml:space="preserve"> «</w:t>
      </w:r>
      <w:r>
        <w:rPr>
          <w:rFonts w:ascii="Times New Roman" w:hAnsi="Times New Roman"/>
          <w:sz w:val="24"/>
          <w:szCs w:val="24"/>
        </w:rPr>
        <w:t>Тополек</w:t>
      </w:r>
      <w:r w:rsidRPr="00AC5068">
        <w:rPr>
          <w:rFonts w:ascii="Times New Roman" w:hAnsi="Times New Roman"/>
          <w:sz w:val="24"/>
          <w:szCs w:val="24"/>
        </w:rPr>
        <w:t>» устанавливаются следующие виды выплат стимулирующего характера:</w:t>
      </w:r>
    </w:p>
    <w:p w:rsidR="0096411D" w:rsidRPr="00AC5068" w:rsidRDefault="0096411D" w:rsidP="0096411D">
      <w:pPr>
        <w:pStyle w:val="ConsPlusNormal"/>
        <w:ind w:firstLine="0"/>
        <w:jc w:val="both"/>
        <w:rPr>
          <w:rFonts w:ascii="Times New Roman" w:hAnsi="Times New Roman"/>
          <w:b/>
          <w:sz w:val="24"/>
          <w:szCs w:val="24"/>
        </w:rPr>
      </w:pPr>
      <w:r w:rsidRPr="00AC5068">
        <w:rPr>
          <w:rFonts w:ascii="Times New Roman" w:hAnsi="Times New Roman"/>
          <w:b/>
          <w:sz w:val="24"/>
          <w:szCs w:val="24"/>
        </w:rPr>
        <w:t>а) за интенсивность и высокие результаты работы:</w:t>
      </w:r>
    </w:p>
    <w:p w:rsidR="0096411D" w:rsidRPr="00AC5068" w:rsidRDefault="0096411D" w:rsidP="0096411D">
      <w:pPr>
        <w:autoSpaceDE w:val="0"/>
        <w:spacing w:line="240" w:lineRule="auto"/>
        <w:ind w:firstLine="720"/>
        <w:jc w:val="both"/>
        <w:rPr>
          <w:rFonts w:ascii="Times New Roman" w:hAnsi="Times New Roman"/>
          <w:sz w:val="24"/>
          <w:szCs w:val="24"/>
        </w:rPr>
      </w:pPr>
      <w:r w:rsidRPr="00AC5068">
        <w:rPr>
          <w:rFonts w:ascii="Times New Roman" w:hAnsi="Times New Roman"/>
          <w:spacing w:val="-10"/>
          <w:sz w:val="24"/>
          <w:szCs w:val="24"/>
        </w:rPr>
        <w:t>- ежемесячная  выплата воспитателям и музыкальным руководителям МДОУ, реализующим образовательную программу дошкольного образования в размере, пропорционально педагогической нагрузке, но не более 1000 рублей, за фактически отработанное время.</w:t>
      </w:r>
    </w:p>
    <w:p w:rsidR="0096411D" w:rsidRPr="00AC5068" w:rsidRDefault="0096411D" w:rsidP="0096411D">
      <w:pPr>
        <w:pStyle w:val="ConsPlusNormal"/>
        <w:ind w:firstLine="0"/>
        <w:jc w:val="both"/>
        <w:rPr>
          <w:rFonts w:ascii="Times New Roman" w:hAnsi="Times New Roman"/>
          <w:b/>
          <w:sz w:val="24"/>
          <w:szCs w:val="24"/>
        </w:rPr>
      </w:pPr>
      <w:r w:rsidRPr="00AC5068">
        <w:rPr>
          <w:rFonts w:ascii="Times New Roman" w:hAnsi="Times New Roman"/>
          <w:b/>
          <w:sz w:val="24"/>
          <w:szCs w:val="24"/>
        </w:rPr>
        <w:t>б) за качество выполняемых работ:</w:t>
      </w:r>
    </w:p>
    <w:p w:rsidR="0096411D" w:rsidRPr="005E557B" w:rsidRDefault="0096411D" w:rsidP="0096411D">
      <w:pPr>
        <w:autoSpaceDE w:val="0"/>
        <w:autoSpaceDN w:val="0"/>
        <w:adjustRightInd w:val="0"/>
        <w:spacing w:line="240" w:lineRule="auto"/>
        <w:ind w:firstLine="720"/>
        <w:jc w:val="both"/>
        <w:outlineLvl w:val="3"/>
        <w:rPr>
          <w:rFonts w:ascii="Times New Roman" w:hAnsi="Times New Roman"/>
          <w:sz w:val="24"/>
          <w:szCs w:val="24"/>
        </w:rPr>
      </w:pPr>
      <w:r w:rsidRPr="005E557B">
        <w:rPr>
          <w:rFonts w:ascii="Times New Roman" w:hAnsi="Times New Roman"/>
          <w:sz w:val="24"/>
          <w:szCs w:val="24"/>
        </w:rPr>
        <w:t>- за наличие квалификационной категории педагогическим работникам устанавливается выплата стимулирующего характера:</w:t>
      </w:r>
    </w:p>
    <w:p w:rsidR="0096411D" w:rsidRPr="005E557B" w:rsidRDefault="0096411D" w:rsidP="0096411D">
      <w:pPr>
        <w:autoSpaceDE w:val="0"/>
        <w:autoSpaceDN w:val="0"/>
        <w:adjustRightInd w:val="0"/>
        <w:spacing w:line="240" w:lineRule="auto"/>
        <w:ind w:firstLine="720"/>
        <w:jc w:val="both"/>
        <w:outlineLvl w:val="3"/>
        <w:rPr>
          <w:rFonts w:ascii="Times New Roman" w:hAnsi="Times New Roman"/>
          <w:sz w:val="24"/>
          <w:szCs w:val="24"/>
        </w:rPr>
      </w:pPr>
      <w:r w:rsidRPr="005E557B">
        <w:rPr>
          <w:rFonts w:ascii="Times New Roman" w:hAnsi="Times New Roman"/>
          <w:sz w:val="24"/>
          <w:szCs w:val="24"/>
        </w:rPr>
        <w:t xml:space="preserve">за наличие  </w:t>
      </w:r>
      <w:r w:rsidRPr="005E557B">
        <w:rPr>
          <w:rFonts w:ascii="Times New Roman" w:hAnsi="Times New Roman"/>
          <w:sz w:val="24"/>
          <w:szCs w:val="24"/>
          <w:lang w:val="en-US"/>
        </w:rPr>
        <w:t>II</w:t>
      </w:r>
      <w:r w:rsidRPr="005E557B">
        <w:rPr>
          <w:rFonts w:ascii="Times New Roman" w:hAnsi="Times New Roman"/>
          <w:sz w:val="24"/>
          <w:szCs w:val="24"/>
        </w:rPr>
        <w:t xml:space="preserve"> квалификационной категории  (до окончания срока ее действия) или педагогическим работникам, прошедшим аттестацию на подтверждение соответствия занимаемой должности, – 3%  установленного должностного оклада, ставки заработной платы с учетом фактического объема учебной нагрузки (педагогической работы);</w:t>
      </w:r>
    </w:p>
    <w:p w:rsidR="0096411D" w:rsidRPr="005E557B" w:rsidRDefault="0096411D" w:rsidP="0096411D">
      <w:pPr>
        <w:autoSpaceDE w:val="0"/>
        <w:autoSpaceDN w:val="0"/>
        <w:adjustRightInd w:val="0"/>
        <w:spacing w:line="240" w:lineRule="auto"/>
        <w:ind w:firstLine="720"/>
        <w:jc w:val="both"/>
        <w:outlineLvl w:val="3"/>
        <w:rPr>
          <w:rFonts w:ascii="Times New Roman" w:hAnsi="Times New Roman"/>
          <w:sz w:val="24"/>
          <w:szCs w:val="24"/>
        </w:rPr>
      </w:pPr>
      <w:r w:rsidRPr="005E557B">
        <w:rPr>
          <w:rFonts w:ascii="Times New Roman" w:hAnsi="Times New Roman"/>
          <w:sz w:val="24"/>
          <w:szCs w:val="24"/>
        </w:rPr>
        <w:t xml:space="preserve">за наличие </w:t>
      </w:r>
      <w:r w:rsidRPr="005E557B">
        <w:rPr>
          <w:rFonts w:ascii="Times New Roman" w:hAnsi="Times New Roman"/>
          <w:sz w:val="24"/>
          <w:szCs w:val="24"/>
          <w:lang w:val="en-US"/>
        </w:rPr>
        <w:t>I</w:t>
      </w:r>
      <w:r w:rsidRPr="005E557B">
        <w:rPr>
          <w:rFonts w:ascii="Times New Roman" w:hAnsi="Times New Roman"/>
          <w:sz w:val="24"/>
          <w:szCs w:val="24"/>
        </w:rPr>
        <w:t xml:space="preserve"> квалификационной категории – 15% установленного должностного оклада, ставки заработной платы с учетом фактического объема учебной нагрузки (педагогической работы);</w:t>
      </w:r>
    </w:p>
    <w:p w:rsidR="0096411D" w:rsidRPr="005E557B" w:rsidRDefault="0096411D" w:rsidP="0096411D">
      <w:pPr>
        <w:autoSpaceDE w:val="0"/>
        <w:autoSpaceDN w:val="0"/>
        <w:adjustRightInd w:val="0"/>
        <w:spacing w:line="240" w:lineRule="auto"/>
        <w:ind w:firstLine="720"/>
        <w:jc w:val="both"/>
        <w:outlineLvl w:val="3"/>
        <w:rPr>
          <w:rFonts w:ascii="Times New Roman" w:hAnsi="Times New Roman"/>
          <w:sz w:val="24"/>
          <w:szCs w:val="24"/>
        </w:rPr>
      </w:pPr>
      <w:r w:rsidRPr="005E557B">
        <w:rPr>
          <w:rFonts w:ascii="Times New Roman" w:hAnsi="Times New Roman"/>
          <w:sz w:val="24"/>
          <w:szCs w:val="24"/>
        </w:rPr>
        <w:t>за наличие высшей квалификационной категории – 22% установленного должностного оклада, ставки заработной платы с учетом фактического объема учебной нагрузки (педагогической работы).</w:t>
      </w:r>
    </w:p>
    <w:p w:rsidR="0096411D" w:rsidRPr="00AC5068" w:rsidRDefault="0096411D" w:rsidP="0096411D">
      <w:pPr>
        <w:autoSpaceDE w:val="0"/>
        <w:spacing w:line="240" w:lineRule="auto"/>
        <w:ind w:firstLine="720"/>
        <w:jc w:val="both"/>
        <w:rPr>
          <w:rFonts w:ascii="Times New Roman" w:hAnsi="Times New Roman"/>
          <w:sz w:val="24"/>
          <w:szCs w:val="24"/>
        </w:rPr>
      </w:pPr>
      <w:r w:rsidRPr="00AC5068">
        <w:rPr>
          <w:rFonts w:ascii="Times New Roman" w:hAnsi="Times New Roman"/>
          <w:sz w:val="24"/>
          <w:szCs w:val="24"/>
        </w:rPr>
        <w:t xml:space="preserve">- за  наличие почетного звания, ведомственного почетного звания (нагрудного знака) устанавливается выплата стимулирующего характера в размере 15 процентов от установленного должностного оклада, ставки заработной платы по основной должности. </w:t>
      </w:r>
    </w:p>
    <w:p w:rsidR="0096411D" w:rsidRPr="005E557B" w:rsidRDefault="0096411D" w:rsidP="0096411D">
      <w:pPr>
        <w:autoSpaceDE w:val="0"/>
        <w:spacing w:line="240" w:lineRule="auto"/>
        <w:ind w:firstLine="720"/>
        <w:jc w:val="both"/>
        <w:rPr>
          <w:rFonts w:ascii="Times New Roman" w:hAnsi="Times New Roman"/>
          <w:sz w:val="24"/>
          <w:szCs w:val="24"/>
        </w:rPr>
      </w:pPr>
      <w:r w:rsidRPr="005E557B">
        <w:rPr>
          <w:rFonts w:ascii="Times New Roman" w:hAnsi="Times New Roman"/>
          <w:sz w:val="24"/>
          <w:szCs w:val="24"/>
        </w:rPr>
        <w:lastRenderedPageBreak/>
        <w:t xml:space="preserve">- выплаты за качество выполняемых работ осуществляются на основании </w:t>
      </w:r>
      <w:r w:rsidRPr="005E557B">
        <w:rPr>
          <w:rFonts w:ascii="Times New Roman" w:hAnsi="Times New Roman"/>
          <w:spacing w:val="-10"/>
          <w:sz w:val="24"/>
          <w:szCs w:val="24"/>
        </w:rPr>
        <w:t>оценочного листа  выполнения утвержденных показателей  и критериев эффективности деятельности (Приложение №1)</w:t>
      </w:r>
    </w:p>
    <w:p w:rsidR="0096411D" w:rsidRPr="00AC5068" w:rsidRDefault="0096411D" w:rsidP="0096411D">
      <w:pPr>
        <w:autoSpaceDE w:val="0"/>
        <w:spacing w:line="240" w:lineRule="auto"/>
        <w:ind w:firstLine="720"/>
        <w:jc w:val="both"/>
        <w:rPr>
          <w:rFonts w:ascii="Times New Roman" w:hAnsi="Times New Roman"/>
          <w:sz w:val="24"/>
          <w:szCs w:val="24"/>
        </w:rPr>
      </w:pPr>
      <w:r w:rsidRPr="00AC5068">
        <w:rPr>
          <w:rFonts w:ascii="Times New Roman" w:hAnsi="Times New Roman"/>
          <w:sz w:val="24"/>
          <w:szCs w:val="24"/>
        </w:rPr>
        <w:t>При наличии у работника двух и более почетных званий или нагрудных знаков доплата производится по одному из оснований.</w:t>
      </w:r>
    </w:p>
    <w:p w:rsidR="0096411D" w:rsidRPr="00AC5068" w:rsidRDefault="0096411D" w:rsidP="0096411D">
      <w:pPr>
        <w:pStyle w:val="ConsPlusNormal"/>
        <w:ind w:firstLine="0"/>
        <w:jc w:val="both"/>
        <w:rPr>
          <w:rFonts w:ascii="Times New Roman" w:hAnsi="Times New Roman"/>
          <w:b/>
          <w:sz w:val="24"/>
          <w:szCs w:val="24"/>
        </w:rPr>
      </w:pPr>
      <w:r w:rsidRPr="00AC5068">
        <w:rPr>
          <w:rFonts w:ascii="Times New Roman" w:hAnsi="Times New Roman"/>
          <w:b/>
          <w:sz w:val="24"/>
          <w:szCs w:val="24"/>
        </w:rPr>
        <w:t>в) премиальные выплаты:</w:t>
      </w:r>
    </w:p>
    <w:p w:rsidR="0096411D" w:rsidRPr="00AC5068" w:rsidRDefault="0096411D" w:rsidP="0096411D">
      <w:pPr>
        <w:autoSpaceDE w:val="0"/>
        <w:spacing w:line="240" w:lineRule="auto"/>
        <w:ind w:firstLine="720"/>
        <w:jc w:val="both"/>
        <w:rPr>
          <w:rFonts w:ascii="Times New Roman" w:hAnsi="Times New Roman"/>
          <w:sz w:val="24"/>
          <w:szCs w:val="24"/>
        </w:rPr>
      </w:pPr>
      <w:r w:rsidRPr="00AC5068">
        <w:rPr>
          <w:rFonts w:ascii="Times New Roman" w:hAnsi="Times New Roman"/>
          <w:sz w:val="24"/>
          <w:szCs w:val="24"/>
        </w:rPr>
        <w:t>- условия, порядок, размер премиальных выплат устанавливается в соответствии с пунктом 4 данного Положения.</w:t>
      </w:r>
    </w:p>
    <w:p w:rsidR="0096411D" w:rsidRPr="00AC5068" w:rsidRDefault="0096411D" w:rsidP="0096411D">
      <w:pPr>
        <w:spacing w:before="100" w:beforeAutospacing="1" w:after="100" w:afterAutospacing="1" w:line="240" w:lineRule="auto"/>
        <w:ind w:left="720"/>
        <w:rPr>
          <w:rFonts w:ascii="Times New Roman" w:hAnsi="Times New Roman"/>
          <w:sz w:val="24"/>
          <w:szCs w:val="24"/>
        </w:rPr>
      </w:pPr>
      <w:r w:rsidRPr="00AC5068">
        <w:rPr>
          <w:rFonts w:ascii="Times New Roman" w:hAnsi="Times New Roman"/>
          <w:b/>
          <w:bCs/>
          <w:sz w:val="24"/>
          <w:szCs w:val="24"/>
        </w:rPr>
        <w:t>3.      Порядок установления стимулирующих выплат (доплат, надбавок, премий)</w:t>
      </w:r>
    </w:p>
    <w:p w:rsidR="0096411D" w:rsidRPr="00AC5068" w:rsidRDefault="0096411D" w:rsidP="0096411D">
      <w:pPr>
        <w:spacing w:before="100" w:beforeAutospacing="1" w:after="100" w:afterAutospacing="1" w:line="240" w:lineRule="auto"/>
        <w:rPr>
          <w:rFonts w:ascii="Times New Roman" w:hAnsi="Times New Roman"/>
          <w:b/>
          <w:bCs/>
          <w:sz w:val="24"/>
          <w:szCs w:val="24"/>
        </w:rPr>
      </w:pPr>
      <w:r w:rsidRPr="00AC5068">
        <w:rPr>
          <w:rFonts w:ascii="Times New Roman" w:hAnsi="Times New Roman"/>
          <w:sz w:val="24"/>
          <w:szCs w:val="24"/>
        </w:rPr>
        <w:t>3.1.   Распределение выплат стимулирующего характера (доплат, надбавок) осуществляется по итогам каждого месяца.</w:t>
      </w:r>
      <w:r w:rsidRPr="00AC5068">
        <w:rPr>
          <w:rFonts w:ascii="Times New Roman" w:hAnsi="Times New Roman"/>
          <w:b/>
          <w:bCs/>
          <w:sz w:val="24"/>
          <w:szCs w:val="24"/>
        </w:rPr>
        <w:t xml:space="preserve">  </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3.2. Стимулирование работников осуществляется по балльной системе с учетом выполнения критериев.</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 xml:space="preserve">3.3.   Денежный вес (в рублях) каждого балла определяется путём деления размера стимулирующей части фонда оплаты труда (ФОТ)  работников дошкольного образовательного учреждения, запланированного на месяц, на общую сумму баллов всех работников </w:t>
      </w:r>
      <w:r w:rsidRPr="005E557B">
        <w:rPr>
          <w:rFonts w:ascii="Times New Roman" w:hAnsi="Times New Roman"/>
          <w:sz w:val="24"/>
          <w:szCs w:val="24"/>
        </w:rPr>
        <w:t>и оформляется протоколом (Приложение 2)</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Расчет стоимости балла производится по формуле:</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b/>
          <w:bCs/>
          <w:sz w:val="24"/>
          <w:szCs w:val="24"/>
        </w:rPr>
        <w:t xml:space="preserve">S = ФОТ </w:t>
      </w:r>
      <w:proofErr w:type="spellStart"/>
      <w:proofErr w:type="gramStart"/>
      <w:r w:rsidRPr="00AC5068">
        <w:rPr>
          <w:rFonts w:ascii="Times New Roman" w:hAnsi="Times New Roman"/>
          <w:b/>
          <w:bCs/>
          <w:sz w:val="24"/>
          <w:szCs w:val="24"/>
        </w:rPr>
        <w:t>ст</w:t>
      </w:r>
      <w:proofErr w:type="spellEnd"/>
      <w:proofErr w:type="gramEnd"/>
      <w:r w:rsidRPr="00AC5068">
        <w:rPr>
          <w:rFonts w:ascii="Times New Roman" w:hAnsi="Times New Roman"/>
          <w:b/>
          <w:bCs/>
          <w:sz w:val="24"/>
          <w:szCs w:val="24"/>
        </w:rPr>
        <w:t xml:space="preserve">  / (N1 + N2 + N3 + </w:t>
      </w:r>
      <w:proofErr w:type="spellStart"/>
      <w:r w:rsidRPr="00AC5068">
        <w:rPr>
          <w:rFonts w:ascii="Times New Roman" w:hAnsi="Times New Roman"/>
          <w:b/>
          <w:bCs/>
          <w:sz w:val="24"/>
          <w:szCs w:val="24"/>
        </w:rPr>
        <w:t>Nn</w:t>
      </w:r>
      <w:proofErr w:type="spellEnd"/>
      <w:r w:rsidRPr="00AC5068">
        <w:rPr>
          <w:rFonts w:ascii="Times New Roman" w:hAnsi="Times New Roman"/>
          <w:b/>
          <w:bCs/>
          <w:sz w:val="24"/>
          <w:szCs w:val="24"/>
        </w:rPr>
        <w:t xml:space="preserve"> ),</w:t>
      </w:r>
      <w:r w:rsidRPr="00AC5068">
        <w:rPr>
          <w:rFonts w:ascii="Times New Roman" w:hAnsi="Times New Roman"/>
          <w:sz w:val="24"/>
          <w:szCs w:val="24"/>
        </w:rPr>
        <w:t xml:space="preserve"> где</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S – стоимость одного балла;</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 xml:space="preserve">ФОТ </w:t>
      </w:r>
      <w:proofErr w:type="spellStart"/>
      <w:proofErr w:type="gramStart"/>
      <w:r w:rsidRPr="00AC5068">
        <w:rPr>
          <w:rFonts w:ascii="Times New Roman" w:hAnsi="Times New Roman"/>
          <w:sz w:val="24"/>
          <w:szCs w:val="24"/>
        </w:rPr>
        <w:t>ст</w:t>
      </w:r>
      <w:proofErr w:type="spellEnd"/>
      <w:proofErr w:type="gramEnd"/>
      <w:r w:rsidRPr="00AC5068">
        <w:rPr>
          <w:rFonts w:ascii="Times New Roman" w:hAnsi="Times New Roman"/>
          <w:sz w:val="24"/>
          <w:szCs w:val="24"/>
        </w:rPr>
        <w:t xml:space="preserve"> – стимулирующая часть фонда оплаты труда;</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 xml:space="preserve">N1, N2, …., </w:t>
      </w:r>
      <w:proofErr w:type="spellStart"/>
      <w:r w:rsidRPr="00AC5068">
        <w:rPr>
          <w:rFonts w:ascii="Times New Roman" w:hAnsi="Times New Roman"/>
          <w:sz w:val="24"/>
          <w:szCs w:val="24"/>
        </w:rPr>
        <w:t>Nn</w:t>
      </w:r>
      <w:proofErr w:type="spellEnd"/>
      <w:r w:rsidRPr="00AC5068">
        <w:rPr>
          <w:rFonts w:ascii="Times New Roman" w:hAnsi="Times New Roman"/>
          <w:sz w:val="24"/>
          <w:szCs w:val="24"/>
        </w:rPr>
        <w:t xml:space="preserve"> – количество баллов</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3.4.  Для определения размера стимулирующих выплат каждому работнику дошкольного образовательного учреждения за отчетный период показатель (денежный вес) умножается на сумму набранных баллов каждым работником.</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3.5. Для установления работникам выплат стимулирующего характера создается комиссия по распределению выплат стимулирующего характера (далее по тексту Комиссия), утверждаемая приказом заведующего МДОУ. Комиссия является коллегиальным органом МДОУ. </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3.5.1.  Основными задачами Комиссии являются:</w:t>
      </w:r>
    </w:p>
    <w:p w:rsidR="0096411D" w:rsidRPr="00AC5068" w:rsidRDefault="0096411D" w:rsidP="0096411D">
      <w:pPr>
        <w:numPr>
          <w:ilvl w:val="0"/>
          <w:numId w:val="2"/>
        </w:num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оценка результатов деятельности работников МДОУ в соответствии с критериями и материалами самоанализа;</w:t>
      </w:r>
    </w:p>
    <w:p w:rsidR="0096411D" w:rsidRPr="00AC5068" w:rsidRDefault="0096411D" w:rsidP="0096411D">
      <w:pPr>
        <w:numPr>
          <w:ilvl w:val="0"/>
          <w:numId w:val="2"/>
        </w:num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рассмотрение и одобрение предлагаемого администрацией МДОУ перечня работников – получателей стимулирующих выплат;</w:t>
      </w:r>
    </w:p>
    <w:p w:rsidR="0096411D" w:rsidRPr="00AC5068" w:rsidRDefault="0096411D" w:rsidP="0096411D">
      <w:pPr>
        <w:numPr>
          <w:ilvl w:val="0"/>
          <w:numId w:val="2"/>
        </w:num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подготовка протокола заседания Комиссии о назначении стимулирующих выплат.</w:t>
      </w:r>
    </w:p>
    <w:p w:rsidR="0096411D" w:rsidRPr="00AC5068" w:rsidRDefault="0096411D" w:rsidP="0096411D">
      <w:pPr>
        <w:spacing w:after="0" w:line="240" w:lineRule="auto"/>
        <w:ind w:right="-1"/>
        <w:rPr>
          <w:rFonts w:ascii="Times New Roman" w:hAnsi="Times New Roman"/>
          <w:sz w:val="24"/>
          <w:szCs w:val="24"/>
        </w:rPr>
      </w:pPr>
      <w:r w:rsidRPr="00AC5068">
        <w:rPr>
          <w:rFonts w:ascii="Times New Roman" w:hAnsi="Times New Roman"/>
          <w:sz w:val="24"/>
          <w:szCs w:val="24"/>
        </w:rPr>
        <w:t xml:space="preserve">3.5.2..  Состав Комиссии определяется учреждением самостоятельно. Комиссия состоит из  </w:t>
      </w:r>
      <w:r w:rsidRPr="00AC5068">
        <w:rPr>
          <w:rFonts w:ascii="Times New Roman" w:hAnsi="Times New Roman"/>
          <w:color w:val="FF0000"/>
          <w:sz w:val="24"/>
          <w:szCs w:val="24"/>
        </w:rPr>
        <w:t>5</w:t>
      </w:r>
      <w:r w:rsidRPr="00AC5068">
        <w:rPr>
          <w:rFonts w:ascii="Times New Roman" w:hAnsi="Times New Roman"/>
          <w:sz w:val="24"/>
          <w:szCs w:val="24"/>
        </w:rPr>
        <w:t xml:space="preserve"> человек. В состав Комиссии включаются заведующий (1),  председатель первичной </w:t>
      </w:r>
      <w:r w:rsidRPr="00AC5068">
        <w:rPr>
          <w:rFonts w:ascii="Times New Roman" w:hAnsi="Times New Roman"/>
          <w:sz w:val="24"/>
          <w:szCs w:val="24"/>
        </w:rPr>
        <w:lastRenderedPageBreak/>
        <w:t xml:space="preserve">профсоюзной организации МДОУ(1),  </w:t>
      </w:r>
      <w:r w:rsidRPr="005E557B">
        <w:rPr>
          <w:rFonts w:ascii="Times New Roman" w:hAnsi="Times New Roman"/>
          <w:sz w:val="24"/>
          <w:szCs w:val="24"/>
        </w:rPr>
        <w:t>старший воспитатель (1),</w:t>
      </w:r>
      <w:r w:rsidRPr="00AC5068">
        <w:rPr>
          <w:rFonts w:ascii="Times New Roman" w:hAnsi="Times New Roman"/>
          <w:sz w:val="24"/>
          <w:szCs w:val="24"/>
        </w:rPr>
        <w:t xml:space="preserve"> представитель трудового коллектива (1), представители родительской общественности (1).</w:t>
      </w:r>
    </w:p>
    <w:p w:rsidR="0096411D" w:rsidRPr="00AC5068" w:rsidRDefault="0096411D" w:rsidP="0096411D">
      <w:pPr>
        <w:spacing w:after="0" w:line="240" w:lineRule="auto"/>
        <w:ind w:right="-1"/>
        <w:rPr>
          <w:rFonts w:ascii="Times New Roman" w:hAnsi="Times New Roman"/>
          <w:sz w:val="24"/>
          <w:szCs w:val="24"/>
        </w:rPr>
      </w:pPr>
      <w:r w:rsidRPr="00AC5068">
        <w:rPr>
          <w:rFonts w:ascii="Times New Roman" w:hAnsi="Times New Roman"/>
          <w:sz w:val="24"/>
          <w:szCs w:val="24"/>
        </w:rPr>
        <w:t>3.5.3. Деятельность  Комиссии организуется ее председателем.</w:t>
      </w:r>
    </w:p>
    <w:p w:rsidR="0096411D" w:rsidRPr="00AC5068" w:rsidRDefault="0096411D" w:rsidP="0096411D">
      <w:pPr>
        <w:spacing w:after="0" w:line="240" w:lineRule="auto"/>
        <w:ind w:right="-1"/>
        <w:rPr>
          <w:rFonts w:ascii="Times New Roman" w:hAnsi="Times New Roman"/>
          <w:sz w:val="24"/>
          <w:szCs w:val="24"/>
        </w:rPr>
      </w:pPr>
      <w:r w:rsidRPr="00AC5068">
        <w:rPr>
          <w:rFonts w:ascii="Times New Roman" w:hAnsi="Times New Roman"/>
          <w:sz w:val="24"/>
          <w:szCs w:val="24"/>
        </w:rPr>
        <w:t xml:space="preserve">3.5.4.Комиссия решает все вопросы на своих заседаниях. На заседания   Комиссии могут приглашаться претенденты на стимулирующие выплаты. </w:t>
      </w:r>
    </w:p>
    <w:p w:rsidR="0096411D" w:rsidRPr="00AC5068" w:rsidRDefault="0096411D" w:rsidP="0096411D">
      <w:pPr>
        <w:spacing w:after="0" w:line="240" w:lineRule="auto"/>
        <w:ind w:right="-1"/>
        <w:rPr>
          <w:rFonts w:ascii="Times New Roman" w:hAnsi="Times New Roman"/>
          <w:sz w:val="24"/>
          <w:szCs w:val="24"/>
        </w:rPr>
      </w:pPr>
      <w:r w:rsidRPr="00AC5068">
        <w:rPr>
          <w:rFonts w:ascii="Times New Roman" w:hAnsi="Times New Roman"/>
          <w:sz w:val="24"/>
          <w:szCs w:val="24"/>
        </w:rPr>
        <w:t xml:space="preserve">3.5.5.Заседания  Комиссии проводятся не реже чем 1 раз </w:t>
      </w:r>
      <w:r w:rsidRPr="005E557B">
        <w:rPr>
          <w:rFonts w:ascii="Times New Roman" w:hAnsi="Times New Roman"/>
          <w:sz w:val="24"/>
          <w:szCs w:val="24"/>
        </w:rPr>
        <w:t>в квартал.</w:t>
      </w:r>
      <w:r w:rsidRPr="00AC5068">
        <w:rPr>
          <w:rFonts w:ascii="Times New Roman" w:hAnsi="Times New Roman"/>
          <w:sz w:val="24"/>
          <w:szCs w:val="24"/>
        </w:rPr>
        <w:t xml:space="preserve"> </w:t>
      </w:r>
    </w:p>
    <w:p w:rsidR="0096411D" w:rsidRPr="00AC5068" w:rsidRDefault="0096411D" w:rsidP="0096411D">
      <w:pPr>
        <w:spacing w:after="0" w:line="240" w:lineRule="auto"/>
        <w:ind w:right="-1"/>
        <w:rPr>
          <w:rFonts w:ascii="Times New Roman" w:hAnsi="Times New Roman"/>
          <w:color w:val="000000"/>
          <w:sz w:val="24"/>
          <w:szCs w:val="24"/>
        </w:rPr>
      </w:pPr>
      <w:r w:rsidRPr="00AC5068">
        <w:rPr>
          <w:rFonts w:ascii="Times New Roman" w:hAnsi="Times New Roman"/>
          <w:sz w:val="24"/>
          <w:szCs w:val="24"/>
        </w:rPr>
        <w:t>3.5.6.Ведение делопроизводства  комиссии осуществляется ее секретарем, который назначается из числа педагогических работников приказом заведующего детским садом.</w:t>
      </w:r>
    </w:p>
    <w:p w:rsidR="0096411D" w:rsidRPr="00AC5068" w:rsidRDefault="0096411D" w:rsidP="0096411D">
      <w:pPr>
        <w:pStyle w:val="a3"/>
        <w:shd w:val="clear" w:color="auto" w:fill="FFFFFF"/>
        <w:spacing w:after="283" w:line="240" w:lineRule="auto"/>
        <w:ind w:right="-1"/>
        <w:rPr>
          <w:rFonts w:ascii="Times New Roman" w:hAnsi="Times New Roman" w:cs="Times New Roman"/>
          <w:b/>
          <w:bCs/>
          <w:sz w:val="24"/>
          <w:szCs w:val="24"/>
        </w:rPr>
      </w:pPr>
      <w:r w:rsidRPr="00AC5068">
        <w:rPr>
          <w:rFonts w:ascii="Times New Roman" w:hAnsi="Times New Roman" w:cs="Times New Roman"/>
          <w:color w:val="000000"/>
          <w:sz w:val="24"/>
          <w:szCs w:val="24"/>
        </w:rPr>
        <w:t>3.5.7.Комиссия осуществляет свою деятельность на общественных началах.</w:t>
      </w:r>
    </w:p>
    <w:p w:rsidR="0096411D" w:rsidRPr="00AC5068" w:rsidRDefault="0096411D" w:rsidP="0096411D">
      <w:pPr>
        <w:spacing w:after="0" w:line="240" w:lineRule="auto"/>
        <w:ind w:right="-1"/>
        <w:rPr>
          <w:rFonts w:ascii="Times New Roman" w:hAnsi="Times New Roman"/>
          <w:sz w:val="24"/>
          <w:szCs w:val="24"/>
        </w:rPr>
      </w:pPr>
      <w:r w:rsidRPr="00AC5068">
        <w:rPr>
          <w:rFonts w:ascii="Times New Roman" w:hAnsi="Times New Roman"/>
          <w:bCs/>
          <w:sz w:val="24"/>
          <w:szCs w:val="24"/>
        </w:rPr>
        <w:t>3.5.8. Функциональные обязанности  и регламент работы членов  Комиссии.</w:t>
      </w:r>
    </w:p>
    <w:p w:rsidR="0096411D" w:rsidRPr="00AC5068" w:rsidRDefault="0096411D" w:rsidP="0096411D">
      <w:pPr>
        <w:spacing w:after="0" w:line="240" w:lineRule="auto"/>
        <w:ind w:right="-1" w:firstLine="405"/>
        <w:rPr>
          <w:rFonts w:ascii="Times New Roman" w:hAnsi="Times New Roman"/>
          <w:sz w:val="24"/>
          <w:szCs w:val="24"/>
        </w:rPr>
      </w:pPr>
      <w:r w:rsidRPr="00AC5068">
        <w:rPr>
          <w:rFonts w:ascii="Times New Roman" w:hAnsi="Times New Roman"/>
          <w:sz w:val="24"/>
          <w:szCs w:val="24"/>
        </w:rPr>
        <w:t>а) Председатель  Комиссии:</w:t>
      </w:r>
    </w:p>
    <w:p w:rsidR="0096411D" w:rsidRPr="00AC5068" w:rsidRDefault="0096411D" w:rsidP="0096411D">
      <w:pPr>
        <w:numPr>
          <w:ilvl w:val="0"/>
          <w:numId w:val="7"/>
        </w:numPr>
        <w:suppressAutoHyphens/>
        <w:spacing w:after="0" w:line="240" w:lineRule="auto"/>
        <w:ind w:left="0" w:right="-1" w:firstLine="851"/>
        <w:jc w:val="both"/>
        <w:rPr>
          <w:rFonts w:ascii="Times New Roman" w:hAnsi="Times New Roman"/>
          <w:sz w:val="24"/>
          <w:szCs w:val="24"/>
        </w:rPr>
      </w:pPr>
      <w:r w:rsidRPr="00AC5068">
        <w:rPr>
          <w:rFonts w:ascii="Times New Roman" w:hAnsi="Times New Roman"/>
          <w:sz w:val="24"/>
          <w:szCs w:val="24"/>
        </w:rPr>
        <w:t xml:space="preserve">руководит ее деятельностью, </w:t>
      </w:r>
    </w:p>
    <w:p w:rsidR="0096411D" w:rsidRPr="00AC5068" w:rsidRDefault="0096411D" w:rsidP="0096411D">
      <w:pPr>
        <w:numPr>
          <w:ilvl w:val="0"/>
          <w:numId w:val="7"/>
        </w:numPr>
        <w:suppressAutoHyphens/>
        <w:spacing w:after="0" w:line="240" w:lineRule="auto"/>
        <w:ind w:left="0" w:right="-1" w:firstLine="851"/>
        <w:jc w:val="both"/>
        <w:rPr>
          <w:rFonts w:ascii="Times New Roman" w:hAnsi="Times New Roman"/>
          <w:sz w:val="24"/>
          <w:szCs w:val="24"/>
        </w:rPr>
      </w:pPr>
      <w:r w:rsidRPr="00AC5068">
        <w:rPr>
          <w:rFonts w:ascii="Times New Roman" w:hAnsi="Times New Roman"/>
          <w:sz w:val="24"/>
          <w:szCs w:val="24"/>
        </w:rPr>
        <w:t xml:space="preserve">проводит заседания Комиссии, </w:t>
      </w:r>
    </w:p>
    <w:p w:rsidR="0096411D" w:rsidRPr="00AC5068" w:rsidRDefault="0096411D" w:rsidP="0096411D">
      <w:pPr>
        <w:numPr>
          <w:ilvl w:val="0"/>
          <w:numId w:val="7"/>
        </w:numPr>
        <w:suppressAutoHyphens/>
        <w:spacing w:after="0" w:line="240" w:lineRule="auto"/>
        <w:ind w:left="0" w:right="-1" w:firstLine="851"/>
        <w:jc w:val="both"/>
        <w:rPr>
          <w:rFonts w:ascii="Times New Roman" w:hAnsi="Times New Roman"/>
          <w:sz w:val="24"/>
          <w:szCs w:val="24"/>
        </w:rPr>
      </w:pPr>
      <w:r w:rsidRPr="00AC5068">
        <w:rPr>
          <w:rFonts w:ascii="Times New Roman" w:hAnsi="Times New Roman"/>
          <w:sz w:val="24"/>
          <w:szCs w:val="24"/>
        </w:rPr>
        <w:t>распределяет обязанности между членами Комиссии.</w:t>
      </w:r>
    </w:p>
    <w:p w:rsidR="0096411D" w:rsidRPr="00AC5068" w:rsidRDefault="0096411D" w:rsidP="0096411D">
      <w:pPr>
        <w:spacing w:after="0" w:line="240" w:lineRule="auto"/>
        <w:ind w:right="-1" w:firstLine="405"/>
        <w:rPr>
          <w:rFonts w:ascii="Times New Roman" w:hAnsi="Times New Roman"/>
          <w:sz w:val="24"/>
          <w:szCs w:val="24"/>
        </w:rPr>
      </w:pPr>
      <w:r w:rsidRPr="00AC5068">
        <w:rPr>
          <w:rFonts w:ascii="Times New Roman" w:hAnsi="Times New Roman"/>
          <w:sz w:val="24"/>
          <w:szCs w:val="24"/>
        </w:rPr>
        <w:t>б) Секретарь  Комиссии:</w:t>
      </w:r>
    </w:p>
    <w:p w:rsidR="0096411D" w:rsidRPr="00AC5068" w:rsidRDefault="0096411D" w:rsidP="0096411D">
      <w:pPr>
        <w:numPr>
          <w:ilvl w:val="0"/>
          <w:numId w:val="6"/>
        </w:numPr>
        <w:suppressAutoHyphens/>
        <w:spacing w:after="0" w:line="240" w:lineRule="auto"/>
        <w:ind w:left="0" w:right="-1" w:firstLine="851"/>
        <w:jc w:val="both"/>
        <w:rPr>
          <w:rFonts w:ascii="Times New Roman" w:hAnsi="Times New Roman"/>
          <w:sz w:val="24"/>
          <w:szCs w:val="24"/>
        </w:rPr>
      </w:pPr>
      <w:r w:rsidRPr="00AC5068">
        <w:rPr>
          <w:rFonts w:ascii="Times New Roman" w:hAnsi="Times New Roman"/>
          <w:sz w:val="24"/>
          <w:szCs w:val="24"/>
        </w:rPr>
        <w:t xml:space="preserve">готовит заседания  Комиссии, </w:t>
      </w:r>
    </w:p>
    <w:p w:rsidR="0096411D" w:rsidRPr="00AC5068" w:rsidRDefault="0096411D" w:rsidP="0096411D">
      <w:pPr>
        <w:numPr>
          <w:ilvl w:val="0"/>
          <w:numId w:val="6"/>
        </w:numPr>
        <w:suppressAutoHyphens/>
        <w:spacing w:after="0" w:line="240" w:lineRule="auto"/>
        <w:ind w:left="0" w:right="-1" w:firstLine="851"/>
        <w:jc w:val="both"/>
        <w:rPr>
          <w:rFonts w:ascii="Times New Roman" w:hAnsi="Times New Roman"/>
          <w:sz w:val="24"/>
          <w:szCs w:val="24"/>
        </w:rPr>
      </w:pPr>
      <w:r w:rsidRPr="00AC5068">
        <w:rPr>
          <w:rFonts w:ascii="Times New Roman" w:hAnsi="Times New Roman"/>
          <w:sz w:val="24"/>
          <w:szCs w:val="24"/>
        </w:rPr>
        <w:t>оформляет протоколы заседаний  Комиссии,</w:t>
      </w:r>
    </w:p>
    <w:p w:rsidR="0096411D" w:rsidRPr="00AC5068" w:rsidRDefault="0096411D" w:rsidP="0096411D">
      <w:pPr>
        <w:numPr>
          <w:ilvl w:val="0"/>
          <w:numId w:val="6"/>
        </w:numPr>
        <w:suppressAutoHyphens/>
        <w:spacing w:after="0" w:line="240" w:lineRule="auto"/>
        <w:ind w:left="0" w:right="-1" w:firstLine="851"/>
        <w:jc w:val="both"/>
        <w:rPr>
          <w:rFonts w:ascii="Times New Roman" w:hAnsi="Times New Roman"/>
          <w:sz w:val="24"/>
          <w:szCs w:val="24"/>
        </w:rPr>
      </w:pPr>
      <w:r w:rsidRPr="00AC5068">
        <w:rPr>
          <w:rFonts w:ascii="Times New Roman" w:hAnsi="Times New Roman"/>
          <w:sz w:val="24"/>
          <w:szCs w:val="24"/>
        </w:rPr>
        <w:t>делает выписки из протоколов.</w:t>
      </w:r>
    </w:p>
    <w:p w:rsidR="0096411D" w:rsidRPr="00AC5068" w:rsidRDefault="0096411D" w:rsidP="0096411D">
      <w:pPr>
        <w:spacing w:after="0" w:line="240" w:lineRule="auto"/>
        <w:ind w:right="-1" w:firstLine="405"/>
        <w:rPr>
          <w:rFonts w:ascii="Times New Roman" w:hAnsi="Times New Roman"/>
          <w:sz w:val="24"/>
          <w:szCs w:val="24"/>
        </w:rPr>
      </w:pPr>
      <w:r w:rsidRPr="00AC5068">
        <w:rPr>
          <w:rFonts w:ascii="Times New Roman" w:hAnsi="Times New Roman"/>
          <w:sz w:val="24"/>
          <w:szCs w:val="24"/>
        </w:rPr>
        <w:t>в) Члены  Комиссии:</w:t>
      </w:r>
    </w:p>
    <w:p w:rsidR="0096411D" w:rsidRPr="00AC5068" w:rsidRDefault="0096411D" w:rsidP="0096411D">
      <w:pPr>
        <w:numPr>
          <w:ilvl w:val="0"/>
          <w:numId w:val="5"/>
        </w:numPr>
        <w:suppressAutoHyphens/>
        <w:spacing w:after="0" w:line="240" w:lineRule="auto"/>
        <w:ind w:left="0" w:right="-1" w:firstLine="851"/>
        <w:jc w:val="both"/>
        <w:rPr>
          <w:rFonts w:ascii="Times New Roman" w:hAnsi="Times New Roman"/>
          <w:sz w:val="24"/>
          <w:szCs w:val="24"/>
        </w:rPr>
      </w:pPr>
      <w:r w:rsidRPr="00AC5068">
        <w:rPr>
          <w:rFonts w:ascii="Times New Roman" w:hAnsi="Times New Roman"/>
          <w:sz w:val="24"/>
          <w:szCs w:val="24"/>
        </w:rPr>
        <w:t>рассматривают материалы по самоанализу деятельности работников в соответствии с утвержденными критериями и по форме, утвержденной приказом заведующего;</w:t>
      </w:r>
    </w:p>
    <w:p w:rsidR="0096411D" w:rsidRPr="00AC5068" w:rsidRDefault="0096411D" w:rsidP="0096411D">
      <w:pPr>
        <w:numPr>
          <w:ilvl w:val="0"/>
          <w:numId w:val="5"/>
        </w:numPr>
        <w:suppressAutoHyphens/>
        <w:spacing w:after="0" w:line="240" w:lineRule="auto"/>
        <w:ind w:left="0" w:right="-1" w:firstLine="851"/>
        <w:jc w:val="both"/>
        <w:rPr>
          <w:rFonts w:ascii="Times New Roman" w:hAnsi="Times New Roman"/>
          <w:sz w:val="24"/>
          <w:szCs w:val="24"/>
        </w:rPr>
      </w:pPr>
      <w:r w:rsidRPr="00AC5068">
        <w:rPr>
          <w:rFonts w:ascii="Times New Roman" w:hAnsi="Times New Roman"/>
          <w:sz w:val="24"/>
          <w:szCs w:val="24"/>
        </w:rPr>
        <w:t xml:space="preserve">принимают решения о соответствии деятельности работника требованиям к установлению размера надбавки или отказе в установлении надбавки; </w:t>
      </w:r>
    </w:p>
    <w:p w:rsidR="0096411D" w:rsidRPr="00AC5068" w:rsidRDefault="0096411D" w:rsidP="0096411D">
      <w:pPr>
        <w:numPr>
          <w:ilvl w:val="0"/>
          <w:numId w:val="5"/>
        </w:numPr>
        <w:suppressAutoHyphens/>
        <w:spacing w:after="0" w:line="240" w:lineRule="auto"/>
        <w:ind w:left="0" w:right="-1" w:firstLine="851"/>
        <w:jc w:val="both"/>
        <w:rPr>
          <w:rFonts w:ascii="Times New Roman" w:hAnsi="Times New Roman"/>
          <w:sz w:val="24"/>
          <w:szCs w:val="24"/>
        </w:rPr>
      </w:pPr>
      <w:r w:rsidRPr="00AC5068">
        <w:rPr>
          <w:rFonts w:ascii="Times New Roman" w:hAnsi="Times New Roman"/>
          <w:sz w:val="24"/>
          <w:szCs w:val="24"/>
        </w:rPr>
        <w:t>запрашивают дополнительную информацию в пределах своей компетентности;</w:t>
      </w:r>
    </w:p>
    <w:p w:rsidR="0096411D" w:rsidRPr="00AC5068" w:rsidRDefault="0096411D" w:rsidP="0096411D">
      <w:pPr>
        <w:numPr>
          <w:ilvl w:val="0"/>
          <w:numId w:val="5"/>
        </w:numPr>
        <w:suppressAutoHyphens/>
        <w:spacing w:after="0" w:line="240" w:lineRule="auto"/>
        <w:ind w:left="0" w:right="-1" w:firstLine="851"/>
        <w:jc w:val="both"/>
        <w:rPr>
          <w:rFonts w:ascii="Times New Roman" w:hAnsi="Times New Roman"/>
          <w:sz w:val="24"/>
          <w:szCs w:val="24"/>
        </w:rPr>
      </w:pPr>
      <w:r w:rsidRPr="00AC5068">
        <w:rPr>
          <w:rFonts w:ascii="Times New Roman" w:hAnsi="Times New Roman"/>
          <w:sz w:val="24"/>
          <w:szCs w:val="24"/>
        </w:rPr>
        <w:t>соблюдают регламент работы Комиссии;</w:t>
      </w:r>
    </w:p>
    <w:p w:rsidR="0096411D" w:rsidRPr="00AC5068" w:rsidRDefault="0096411D" w:rsidP="0096411D">
      <w:pPr>
        <w:numPr>
          <w:ilvl w:val="0"/>
          <w:numId w:val="5"/>
        </w:numPr>
        <w:suppressAutoHyphens/>
        <w:spacing w:after="0" w:line="240" w:lineRule="auto"/>
        <w:ind w:left="0" w:right="-1" w:firstLine="851"/>
        <w:jc w:val="both"/>
        <w:rPr>
          <w:rFonts w:ascii="Times New Roman" w:hAnsi="Times New Roman"/>
          <w:sz w:val="24"/>
          <w:szCs w:val="24"/>
        </w:rPr>
      </w:pPr>
      <w:r w:rsidRPr="00AC5068">
        <w:rPr>
          <w:rFonts w:ascii="Times New Roman" w:hAnsi="Times New Roman"/>
          <w:sz w:val="24"/>
          <w:szCs w:val="24"/>
        </w:rPr>
        <w:t>выполняют поручения, данные председателем Комиссии;</w:t>
      </w:r>
    </w:p>
    <w:p w:rsidR="0096411D" w:rsidRPr="00AC5068" w:rsidRDefault="0096411D" w:rsidP="0096411D">
      <w:pPr>
        <w:numPr>
          <w:ilvl w:val="0"/>
          <w:numId w:val="5"/>
        </w:numPr>
        <w:suppressAutoHyphens/>
        <w:spacing w:after="0" w:line="240" w:lineRule="auto"/>
        <w:ind w:left="0" w:right="-1" w:firstLine="851"/>
        <w:jc w:val="both"/>
        <w:rPr>
          <w:rFonts w:ascii="Times New Roman" w:hAnsi="Times New Roman"/>
          <w:sz w:val="24"/>
          <w:szCs w:val="24"/>
        </w:rPr>
      </w:pPr>
      <w:r w:rsidRPr="00AC5068">
        <w:rPr>
          <w:rFonts w:ascii="Times New Roman" w:hAnsi="Times New Roman"/>
          <w:sz w:val="24"/>
          <w:szCs w:val="24"/>
        </w:rPr>
        <w:t>предварительно изучают документы и представляют их на заседании Комиссии;</w:t>
      </w:r>
    </w:p>
    <w:p w:rsidR="0096411D" w:rsidRPr="00AC5068" w:rsidRDefault="0096411D" w:rsidP="0096411D">
      <w:pPr>
        <w:numPr>
          <w:ilvl w:val="0"/>
          <w:numId w:val="5"/>
        </w:numPr>
        <w:suppressAutoHyphens/>
        <w:spacing w:after="0" w:line="240" w:lineRule="auto"/>
        <w:ind w:left="0" w:right="-1" w:firstLine="851"/>
        <w:jc w:val="both"/>
        <w:rPr>
          <w:rFonts w:ascii="Times New Roman" w:hAnsi="Times New Roman"/>
          <w:sz w:val="24"/>
          <w:szCs w:val="24"/>
        </w:rPr>
      </w:pPr>
      <w:r w:rsidRPr="00AC5068">
        <w:rPr>
          <w:rFonts w:ascii="Times New Roman" w:hAnsi="Times New Roman"/>
          <w:sz w:val="24"/>
          <w:szCs w:val="24"/>
        </w:rPr>
        <w:t>обеспечивают объективность принимаемых решений;</w:t>
      </w:r>
    </w:p>
    <w:p w:rsidR="0096411D" w:rsidRPr="00AC5068" w:rsidRDefault="0096411D" w:rsidP="0096411D">
      <w:pPr>
        <w:numPr>
          <w:ilvl w:val="0"/>
          <w:numId w:val="5"/>
        </w:numPr>
        <w:suppressAutoHyphens/>
        <w:spacing w:after="0" w:line="240" w:lineRule="auto"/>
        <w:ind w:left="0" w:right="-1" w:firstLine="851"/>
        <w:jc w:val="both"/>
        <w:rPr>
          <w:rFonts w:ascii="Times New Roman" w:hAnsi="Times New Roman"/>
          <w:sz w:val="24"/>
          <w:szCs w:val="24"/>
        </w:rPr>
      </w:pPr>
      <w:r w:rsidRPr="00AC5068">
        <w:rPr>
          <w:rFonts w:ascii="Times New Roman" w:hAnsi="Times New Roman"/>
          <w:sz w:val="24"/>
          <w:szCs w:val="24"/>
        </w:rPr>
        <w:t>осуществляют анализ и оценку результатов мониторинга профессиональной деятельности работников только в части соблюдения установленных критериев.</w:t>
      </w:r>
    </w:p>
    <w:p w:rsidR="0096411D" w:rsidRPr="005E557B" w:rsidRDefault="0096411D" w:rsidP="0096411D">
      <w:pPr>
        <w:spacing w:after="0" w:line="240" w:lineRule="auto"/>
        <w:ind w:right="-1"/>
        <w:jc w:val="both"/>
        <w:rPr>
          <w:rFonts w:ascii="Times New Roman" w:hAnsi="Times New Roman"/>
          <w:sz w:val="24"/>
          <w:szCs w:val="24"/>
        </w:rPr>
      </w:pPr>
      <w:r w:rsidRPr="005E557B">
        <w:rPr>
          <w:rFonts w:ascii="Times New Roman" w:hAnsi="Times New Roman"/>
          <w:sz w:val="24"/>
          <w:szCs w:val="24"/>
        </w:rPr>
        <w:t xml:space="preserve">3.5.9. </w:t>
      </w:r>
      <w:proofErr w:type="gramStart"/>
      <w:r w:rsidRPr="005E557B">
        <w:rPr>
          <w:rFonts w:ascii="Times New Roman" w:hAnsi="Times New Roman"/>
          <w:sz w:val="24"/>
          <w:szCs w:val="24"/>
        </w:rPr>
        <w:t>На основании всех материалов Комиссия определяет количество баллов по каждому показателю и критерию оценочного листа работника, общее количество баллов оценочного листа по каждому работнику  и составляет  Сводный оценочный лист (Приложение №3), отдельно для педагогических работников и отдельно для остальных категорий работников, и утверждает  Сводные оценочные листы на своем заседании (Приложение №4).</w:t>
      </w:r>
      <w:proofErr w:type="gramEnd"/>
    </w:p>
    <w:p w:rsidR="0096411D" w:rsidRPr="00AC5068" w:rsidRDefault="0096411D" w:rsidP="0096411D">
      <w:pPr>
        <w:spacing w:after="0" w:line="240" w:lineRule="auto"/>
        <w:ind w:right="-1"/>
        <w:jc w:val="both"/>
        <w:rPr>
          <w:rFonts w:ascii="Times New Roman" w:hAnsi="Times New Roman"/>
          <w:sz w:val="24"/>
          <w:szCs w:val="24"/>
        </w:rPr>
      </w:pPr>
      <w:r w:rsidRPr="00AC5068">
        <w:rPr>
          <w:rFonts w:ascii="Times New Roman" w:hAnsi="Times New Roman"/>
          <w:sz w:val="24"/>
          <w:szCs w:val="24"/>
        </w:rPr>
        <w:t>3.5.10. Претендент на получение стимулирующей части с момента опубликования оценочного листа в течение 3 дней вправе подать, а Комиссия принять обоснованное письменное заявление работника о его несогласии с оценкой его профессиональной деятельности. Основанием для подачи такого заявления работником может быть только факт (факты) нарушения установленных процедур мониторинга в рамках должностного контроля, государственно-общественной оценки на основании мониторинга, допущения технических ошибок, повлекших необъективную оценку профессиональной деятельности работника. Апелляция работников по другим основаниям комиссией не принимается и не рассматривается.</w:t>
      </w:r>
    </w:p>
    <w:p w:rsidR="0096411D" w:rsidRPr="00AC5068" w:rsidRDefault="0096411D" w:rsidP="0096411D">
      <w:pPr>
        <w:spacing w:after="0" w:line="240" w:lineRule="auto"/>
        <w:ind w:right="-1"/>
        <w:jc w:val="both"/>
        <w:rPr>
          <w:rFonts w:ascii="Times New Roman" w:hAnsi="Times New Roman"/>
          <w:sz w:val="24"/>
          <w:szCs w:val="24"/>
        </w:rPr>
      </w:pPr>
      <w:r w:rsidRPr="00AC5068">
        <w:rPr>
          <w:rFonts w:ascii="Times New Roman" w:hAnsi="Times New Roman"/>
          <w:sz w:val="24"/>
          <w:szCs w:val="24"/>
        </w:rPr>
        <w:t xml:space="preserve">3.5.11.Комиссия обязана осуществить проверку обоснованного заявления работника и дать исчерпывающий ответ по результатам проверки. В случае установления в ходе проверки, факта нарушения процедур мониторинга или оценивания, допущения технических ошибок, повлекших необъективную оценку профессиональной деятельности </w:t>
      </w:r>
      <w:r w:rsidRPr="00AC5068">
        <w:rPr>
          <w:rFonts w:ascii="Times New Roman" w:hAnsi="Times New Roman"/>
          <w:sz w:val="24"/>
          <w:szCs w:val="24"/>
        </w:rPr>
        <w:lastRenderedPageBreak/>
        <w:t xml:space="preserve">работника, выраженную в оценочных баллах, комиссия принимает меры для исправления допущенного ошибочного оценивания. </w:t>
      </w:r>
    </w:p>
    <w:p w:rsidR="0096411D" w:rsidRPr="00AC5068" w:rsidRDefault="0096411D" w:rsidP="0096411D">
      <w:pPr>
        <w:tabs>
          <w:tab w:val="left" w:pos="5220"/>
        </w:tabs>
        <w:spacing w:line="240" w:lineRule="auto"/>
        <w:jc w:val="both"/>
        <w:rPr>
          <w:rFonts w:ascii="Times New Roman" w:hAnsi="Times New Roman"/>
          <w:sz w:val="24"/>
          <w:szCs w:val="24"/>
        </w:rPr>
      </w:pPr>
      <w:r w:rsidRPr="00AC5068">
        <w:rPr>
          <w:rFonts w:ascii="Times New Roman" w:hAnsi="Times New Roman"/>
          <w:sz w:val="24"/>
          <w:szCs w:val="24"/>
        </w:rPr>
        <w:t xml:space="preserve">3.5.12. Работники представляет заполненные оценочные листы для Комиссии до </w:t>
      </w:r>
      <w:r w:rsidRPr="00015772">
        <w:rPr>
          <w:rFonts w:ascii="Times New Roman" w:hAnsi="Times New Roman"/>
          <w:sz w:val="24"/>
          <w:szCs w:val="24"/>
        </w:rPr>
        <w:t>20</w:t>
      </w:r>
      <w:r w:rsidRPr="00AC5068">
        <w:rPr>
          <w:rFonts w:ascii="Times New Roman" w:hAnsi="Times New Roman"/>
          <w:color w:val="FF0000"/>
          <w:sz w:val="24"/>
          <w:szCs w:val="24"/>
        </w:rPr>
        <w:t xml:space="preserve"> </w:t>
      </w:r>
      <w:r w:rsidRPr="00015772">
        <w:rPr>
          <w:rFonts w:ascii="Times New Roman" w:hAnsi="Times New Roman"/>
          <w:sz w:val="24"/>
          <w:szCs w:val="24"/>
        </w:rPr>
        <w:t>февраля, 20 сентября.</w:t>
      </w:r>
    </w:p>
    <w:p w:rsidR="0096411D" w:rsidRPr="00AC5068" w:rsidRDefault="0096411D" w:rsidP="0096411D">
      <w:pPr>
        <w:tabs>
          <w:tab w:val="left" w:pos="5220"/>
        </w:tabs>
        <w:spacing w:line="240" w:lineRule="auto"/>
        <w:jc w:val="both"/>
        <w:rPr>
          <w:rFonts w:ascii="Times New Roman" w:hAnsi="Times New Roman"/>
          <w:color w:val="000000"/>
          <w:sz w:val="24"/>
          <w:szCs w:val="24"/>
        </w:rPr>
      </w:pPr>
      <w:r w:rsidRPr="00AC5068">
        <w:rPr>
          <w:rFonts w:ascii="Times New Roman" w:hAnsi="Times New Roman"/>
          <w:color w:val="000000"/>
          <w:sz w:val="24"/>
          <w:szCs w:val="24"/>
        </w:rPr>
        <w:t xml:space="preserve">3.5.13. </w:t>
      </w:r>
      <w:r w:rsidRPr="00AC5068">
        <w:rPr>
          <w:rFonts w:ascii="Times New Roman" w:hAnsi="Times New Roman"/>
          <w:sz w:val="24"/>
          <w:szCs w:val="24"/>
        </w:rPr>
        <w:t>Оценочные листы</w:t>
      </w:r>
      <w:r w:rsidRPr="00AC5068">
        <w:rPr>
          <w:rFonts w:ascii="Times New Roman" w:hAnsi="Times New Roman"/>
          <w:color w:val="000000"/>
          <w:spacing w:val="-4"/>
          <w:sz w:val="24"/>
          <w:szCs w:val="24"/>
        </w:rPr>
        <w:t xml:space="preserve">, представленные после указанного срока, к </w:t>
      </w:r>
      <w:r w:rsidRPr="00AC5068">
        <w:rPr>
          <w:rFonts w:ascii="Times New Roman" w:hAnsi="Times New Roman"/>
          <w:color w:val="000000"/>
          <w:spacing w:val="-5"/>
          <w:sz w:val="24"/>
          <w:szCs w:val="24"/>
        </w:rPr>
        <w:t>рассмотрению не принимаются.</w:t>
      </w:r>
    </w:p>
    <w:p w:rsidR="0096411D" w:rsidRPr="00AC5068" w:rsidRDefault="0096411D" w:rsidP="0096411D">
      <w:pPr>
        <w:pStyle w:val="a3"/>
        <w:shd w:val="clear" w:color="auto" w:fill="FFFFFF"/>
        <w:spacing w:after="283" w:line="240" w:lineRule="auto"/>
        <w:ind w:right="-1"/>
        <w:rPr>
          <w:rFonts w:ascii="Times New Roman" w:hAnsi="Times New Roman" w:cs="Times New Roman"/>
          <w:color w:val="000000"/>
          <w:sz w:val="24"/>
          <w:szCs w:val="24"/>
        </w:rPr>
      </w:pPr>
      <w:r w:rsidRPr="00AC5068">
        <w:rPr>
          <w:rFonts w:ascii="Times New Roman" w:hAnsi="Times New Roman" w:cs="Times New Roman"/>
          <w:color w:val="000000"/>
          <w:sz w:val="24"/>
          <w:szCs w:val="24"/>
        </w:rPr>
        <w:t xml:space="preserve">3.5.14.Решение Комиссии об утверждении </w:t>
      </w:r>
      <w:r w:rsidRPr="00AC5068">
        <w:rPr>
          <w:rFonts w:ascii="Times New Roman" w:hAnsi="Times New Roman" w:cs="Times New Roman"/>
          <w:sz w:val="24"/>
          <w:szCs w:val="24"/>
        </w:rPr>
        <w:t xml:space="preserve">сводных оценочных листов (для педагогических работников и обслуживающего персонала) </w:t>
      </w:r>
      <w:r w:rsidRPr="00AC5068">
        <w:rPr>
          <w:rFonts w:ascii="Times New Roman" w:hAnsi="Times New Roman" w:cs="Times New Roman"/>
          <w:color w:val="000000"/>
          <w:sz w:val="24"/>
          <w:szCs w:val="24"/>
        </w:rPr>
        <w:t>принимается открытым голосованием при условии присутствия не менее половины от установленного числа членов Комиссии. При голосовании каждый член Комиссии имеет один голос. Решение считается принятым, если за него проголосовали не менее 2/3 присутствующих членов.</w:t>
      </w:r>
    </w:p>
    <w:p w:rsidR="0096411D" w:rsidRPr="00AC5068" w:rsidRDefault="0096411D" w:rsidP="0096411D">
      <w:pPr>
        <w:pStyle w:val="a3"/>
        <w:shd w:val="clear" w:color="auto" w:fill="FFFFFF"/>
        <w:spacing w:after="283" w:line="240" w:lineRule="auto"/>
        <w:rPr>
          <w:rFonts w:ascii="Times New Roman" w:hAnsi="Times New Roman" w:cs="Times New Roman"/>
          <w:sz w:val="24"/>
          <w:szCs w:val="24"/>
        </w:rPr>
      </w:pPr>
      <w:r w:rsidRPr="00AC5068">
        <w:rPr>
          <w:rFonts w:ascii="Times New Roman" w:hAnsi="Times New Roman" w:cs="Times New Roman"/>
          <w:color w:val="000000"/>
          <w:sz w:val="24"/>
          <w:szCs w:val="24"/>
        </w:rPr>
        <w:t>3.5.15.Решение Комиссии оформляется протоколом и направляется заведующему МДОУ для издания соответствующего приказа. При подписании протокола мнения членов комиссии выражаются словами «за» или «против».</w:t>
      </w:r>
    </w:p>
    <w:p w:rsidR="0096411D" w:rsidRPr="00AC5068" w:rsidRDefault="0096411D" w:rsidP="0096411D">
      <w:pPr>
        <w:spacing w:after="0" w:line="240" w:lineRule="auto"/>
        <w:jc w:val="both"/>
        <w:rPr>
          <w:rFonts w:ascii="Times New Roman" w:hAnsi="Times New Roman"/>
          <w:color w:val="000000"/>
          <w:spacing w:val="-5"/>
          <w:sz w:val="24"/>
          <w:szCs w:val="24"/>
        </w:rPr>
      </w:pPr>
      <w:r w:rsidRPr="00AC5068">
        <w:rPr>
          <w:rFonts w:ascii="Times New Roman" w:hAnsi="Times New Roman"/>
          <w:sz w:val="24"/>
          <w:szCs w:val="24"/>
        </w:rPr>
        <w:t xml:space="preserve">3.5.16..Утвержденный Комиссией сводные оценочные листы оформляются протоколом о выплате стимулирующей части, который подписывается председателем и членами Комиссии. </w:t>
      </w:r>
    </w:p>
    <w:p w:rsidR="0096411D" w:rsidRPr="00AC5068" w:rsidRDefault="0096411D" w:rsidP="0096411D">
      <w:pPr>
        <w:spacing w:after="0" w:line="240" w:lineRule="auto"/>
        <w:ind w:right="-1"/>
        <w:jc w:val="both"/>
        <w:rPr>
          <w:rFonts w:ascii="Times New Roman" w:hAnsi="Times New Roman"/>
          <w:sz w:val="24"/>
          <w:szCs w:val="24"/>
        </w:rPr>
      </w:pPr>
    </w:p>
    <w:p w:rsidR="0096411D" w:rsidRPr="00AC5068" w:rsidRDefault="0096411D" w:rsidP="0096411D">
      <w:pPr>
        <w:spacing w:after="150"/>
        <w:jc w:val="both"/>
        <w:rPr>
          <w:rFonts w:ascii="Times New Roman" w:hAnsi="Times New Roman"/>
          <w:color w:val="333333"/>
          <w:sz w:val="24"/>
          <w:szCs w:val="24"/>
        </w:rPr>
      </w:pPr>
      <w:r w:rsidRPr="00AC5068">
        <w:rPr>
          <w:rFonts w:ascii="Times New Roman" w:hAnsi="Times New Roman"/>
          <w:sz w:val="24"/>
          <w:szCs w:val="24"/>
        </w:rPr>
        <w:t xml:space="preserve">3.6.  Выплаты стимулирующего характера к должностному окладу заведующему детским садом </w:t>
      </w:r>
      <w:r w:rsidRPr="00AC5068">
        <w:rPr>
          <w:rFonts w:ascii="Times New Roman" w:hAnsi="Times New Roman"/>
          <w:bCs/>
          <w:color w:val="333333"/>
          <w:sz w:val="24"/>
          <w:szCs w:val="24"/>
        </w:rPr>
        <w:t>устанавливается приказом  учредителя.</w:t>
      </w:r>
    </w:p>
    <w:p w:rsidR="0096411D" w:rsidRPr="00AC5068" w:rsidRDefault="0096411D" w:rsidP="0096411D">
      <w:pPr>
        <w:spacing w:before="100" w:beforeAutospacing="1" w:after="100" w:afterAutospacing="1" w:line="240" w:lineRule="auto"/>
        <w:contextualSpacing/>
        <w:jc w:val="both"/>
        <w:rPr>
          <w:rFonts w:ascii="Times New Roman" w:hAnsi="Times New Roman"/>
          <w:b/>
          <w:bCs/>
          <w:sz w:val="24"/>
          <w:szCs w:val="24"/>
        </w:rPr>
      </w:pPr>
      <w:r w:rsidRPr="00AC5068">
        <w:rPr>
          <w:rFonts w:ascii="Times New Roman" w:hAnsi="Times New Roman"/>
          <w:b/>
          <w:bCs/>
          <w:sz w:val="24"/>
          <w:szCs w:val="24"/>
        </w:rPr>
        <w:t xml:space="preserve">  4. Порядок и условия премирования</w:t>
      </w:r>
    </w:p>
    <w:p w:rsidR="0096411D" w:rsidRPr="00AC5068" w:rsidRDefault="0096411D" w:rsidP="0096411D">
      <w:pPr>
        <w:spacing w:before="100" w:beforeAutospacing="1" w:after="100" w:afterAutospacing="1" w:line="240" w:lineRule="auto"/>
        <w:contextualSpacing/>
        <w:jc w:val="both"/>
        <w:rPr>
          <w:rFonts w:ascii="Times New Roman" w:hAnsi="Times New Roman"/>
          <w:b/>
          <w:bCs/>
          <w:sz w:val="24"/>
          <w:szCs w:val="24"/>
        </w:rPr>
      </w:pPr>
      <w:r w:rsidRPr="00AC5068">
        <w:rPr>
          <w:rFonts w:ascii="Times New Roman" w:hAnsi="Times New Roman"/>
          <w:b/>
          <w:bCs/>
          <w:sz w:val="24"/>
          <w:szCs w:val="24"/>
        </w:rPr>
        <w:br/>
        <w:t> </w:t>
      </w:r>
      <w:r w:rsidRPr="00AC5068">
        <w:rPr>
          <w:rFonts w:ascii="Times New Roman" w:hAnsi="Times New Roman"/>
          <w:sz w:val="24"/>
          <w:szCs w:val="24"/>
        </w:rPr>
        <w:t>4.1.  Премия — это денежная сумма, которая может выплачиваться работникам сверх оклада (должностного оклада) в целях поощрения достигнутых успехов в труде на условиях и в порядке, установленных  настоящим Положением.</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 xml:space="preserve">4.2.  Настоящим Положением предусматривается единовременное премирование к праздничным и юбилейным датам, за добросовестный и многолетний труд. </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4.3.  Выплаты единовременных поощрительных премий производятся только по решению работодателя, при этом работник не имеет право требовать их выплаты.</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 xml:space="preserve">4.4.  Единовременное премирование работников МДОУ  осуществляется за счет стимулирующей части оплаты труда учреждения, осуществляется после установления работникам учреждения выплат стимулирующего характера, предусмотренных настоящим Положением.     </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4.5. Размер премии, выплачиваемой одному работнику, предельными размерами не ограничивается.</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4.6.  Предложение о виде премирования выносит заведующий, размер премирования определяется с учетом  мнения Комиссии.</w:t>
      </w:r>
    </w:p>
    <w:p w:rsidR="0096411D" w:rsidRPr="00AC5068" w:rsidRDefault="0096411D" w:rsidP="0096411D">
      <w:pPr>
        <w:spacing w:before="100" w:beforeAutospacing="1" w:after="100" w:afterAutospacing="1" w:line="240" w:lineRule="auto"/>
        <w:rPr>
          <w:rFonts w:ascii="Times New Roman" w:hAnsi="Times New Roman"/>
          <w:sz w:val="24"/>
          <w:szCs w:val="24"/>
        </w:rPr>
      </w:pPr>
      <w:r w:rsidRPr="00AC5068">
        <w:rPr>
          <w:rFonts w:ascii="Times New Roman" w:hAnsi="Times New Roman"/>
          <w:sz w:val="24"/>
          <w:szCs w:val="24"/>
        </w:rPr>
        <w:t>4.7.  Решение о виде и размере премирования работников заве</w:t>
      </w:r>
      <w:r w:rsidRPr="00AC5068">
        <w:rPr>
          <w:rFonts w:ascii="Times New Roman" w:hAnsi="Times New Roman"/>
          <w:sz w:val="24"/>
          <w:szCs w:val="24"/>
        </w:rPr>
        <w:softHyphen/>
        <w:t>дующий МДОУ оформляет приказом заведующего МДОУ.</w:t>
      </w:r>
    </w:p>
    <w:p w:rsidR="0096411D" w:rsidRPr="00AC5068" w:rsidRDefault="0096411D" w:rsidP="0096411D">
      <w:pPr>
        <w:spacing w:before="100" w:beforeAutospacing="1" w:after="100" w:afterAutospacing="1" w:line="240" w:lineRule="auto"/>
        <w:rPr>
          <w:rFonts w:ascii="Times New Roman" w:hAnsi="Times New Roman"/>
          <w:sz w:val="24"/>
          <w:szCs w:val="24"/>
        </w:rPr>
      </w:pPr>
      <w:r w:rsidRPr="00AC5068">
        <w:rPr>
          <w:rFonts w:ascii="Times New Roman" w:hAnsi="Times New Roman"/>
          <w:sz w:val="24"/>
          <w:szCs w:val="24"/>
        </w:rPr>
        <w:t>4.8.  Основными условиями премирования являются:</w:t>
      </w:r>
    </w:p>
    <w:p w:rsidR="0096411D" w:rsidRPr="00AC5068" w:rsidRDefault="0096411D" w:rsidP="0096411D">
      <w:pPr>
        <w:numPr>
          <w:ilvl w:val="0"/>
          <w:numId w:val="3"/>
        </w:numPr>
        <w:spacing w:before="100" w:beforeAutospacing="1" w:after="100" w:afterAutospacing="1" w:line="240" w:lineRule="auto"/>
        <w:rPr>
          <w:rFonts w:ascii="Times New Roman" w:hAnsi="Times New Roman"/>
          <w:sz w:val="24"/>
          <w:szCs w:val="24"/>
        </w:rPr>
      </w:pPr>
      <w:r w:rsidRPr="00AC5068">
        <w:rPr>
          <w:rFonts w:ascii="Times New Roman" w:hAnsi="Times New Roman"/>
          <w:sz w:val="24"/>
          <w:szCs w:val="24"/>
        </w:rPr>
        <w:t>строгое выполнение функциональных обязанностей соглас</w:t>
      </w:r>
      <w:r w:rsidRPr="00AC5068">
        <w:rPr>
          <w:rFonts w:ascii="Times New Roman" w:hAnsi="Times New Roman"/>
          <w:sz w:val="24"/>
          <w:szCs w:val="24"/>
        </w:rPr>
        <w:softHyphen/>
        <w:t>но должностной инструкции;</w:t>
      </w:r>
    </w:p>
    <w:p w:rsidR="0096411D" w:rsidRPr="00AC5068" w:rsidRDefault="0096411D" w:rsidP="0096411D">
      <w:pPr>
        <w:numPr>
          <w:ilvl w:val="0"/>
          <w:numId w:val="3"/>
        </w:numPr>
        <w:spacing w:before="100" w:beforeAutospacing="1" w:after="100" w:afterAutospacing="1" w:line="240" w:lineRule="auto"/>
        <w:rPr>
          <w:rFonts w:ascii="Times New Roman" w:hAnsi="Times New Roman"/>
          <w:sz w:val="24"/>
          <w:szCs w:val="24"/>
        </w:rPr>
      </w:pPr>
      <w:r w:rsidRPr="00AC5068">
        <w:rPr>
          <w:rFonts w:ascii="Times New Roman" w:hAnsi="Times New Roman"/>
          <w:sz w:val="24"/>
          <w:szCs w:val="24"/>
        </w:rPr>
        <w:lastRenderedPageBreak/>
        <w:t>неукоснительное соблюдение норм трудовой дисциплины, пра</w:t>
      </w:r>
      <w:r w:rsidRPr="00AC5068">
        <w:rPr>
          <w:rFonts w:ascii="Times New Roman" w:hAnsi="Times New Roman"/>
          <w:sz w:val="24"/>
          <w:szCs w:val="24"/>
        </w:rPr>
        <w:softHyphen/>
        <w:t>вил внутреннего распорядка МДОУ, четкое, своевременное ис</w:t>
      </w:r>
      <w:r w:rsidRPr="00AC5068">
        <w:rPr>
          <w:rFonts w:ascii="Times New Roman" w:hAnsi="Times New Roman"/>
          <w:sz w:val="24"/>
          <w:szCs w:val="24"/>
        </w:rPr>
        <w:softHyphen/>
        <w:t>полнение распорядительных документов, решений, приказов;</w:t>
      </w:r>
    </w:p>
    <w:p w:rsidR="0096411D" w:rsidRPr="00AC5068" w:rsidRDefault="0096411D" w:rsidP="0096411D">
      <w:pPr>
        <w:numPr>
          <w:ilvl w:val="0"/>
          <w:numId w:val="3"/>
        </w:numPr>
        <w:spacing w:before="100" w:beforeAutospacing="1" w:after="100" w:afterAutospacing="1" w:line="240" w:lineRule="auto"/>
        <w:rPr>
          <w:rFonts w:ascii="Times New Roman" w:hAnsi="Times New Roman"/>
          <w:sz w:val="24"/>
          <w:szCs w:val="24"/>
        </w:rPr>
      </w:pPr>
      <w:r w:rsidRPr="00AC5068">
        <w:rPr>
          <w:rFonts w:ascii="Times New Roman" w:hAnsi="Times New Roman"/>
          <w:sz w:val="24"/>
          <w:szCs w:val="24"/>
        </w:rPr>
        <w:t>качественное, своевременное выполнение плановых зада</w:t>
      </w:r>
      <w:r w:rsidRPr="00AC5068">
        <w:rPr>
          <w:rFonts w:ascii="Times New Roman" w:hAnsi="Times New Roman"/>
          <w:sz w:val="24"/>
          <w:szCs w:val="24"/>
        </w:rPr>
        <w:softHyphen/>
        <w:t>ний, мероприятий;</w:t>
      </w:r>
    </w:p>
    <w:p w:rsidR="0096411D" w:rsidRPr="00AC5068" w:rsidRDefault="0096411D" w:rsidP="0096411D">
      <w:pPr>
        <w:numPr>
          <w:ilvl w:val="0"/>
          <w:numId w:val="3"/>
        </w:numPr>
        <w:spacing w:before="100" w:beforeAutospacing="1" w:after="100" w:afterAutospacing="1" w:line="240" w:lineRule="auto"/>
        <w:rPr>
          <w:rFonts w:ascii="Times New Roman" w:hAnsi="Times New Roman"/>
          <w:sz w:val="24"/>
          <w:szCs w:val="24"/>
        </w:rPr>
      </w:pPr>
      <w:r w:rsidRPr="00AC5068">
        <w:rPr>
          <w:rFonts w:ascii="Times New Roman" w:hAnsi="Times New Roman"/>
          <w:sz w:val="24"/>
          <w:szCs w:val="24"/>
        </w:rPr>
        <w:t>отсутствие случаев травматизма воспитанников;</w:t>
      </w:r>
    </w:p>
    <w:p w:rsidR="0096411D" w:rsidRPr="00AC5068" w:rsidRDefault="0096411D" w:rsidP="0096411D">
      <w:pPr>
        <w:numPr>
          <w:ilvl w:val="0"/>
          <w:numId w:val="3"/>
        </w:numPr>
        <w:spacing w:before="100" w:beforeAutospacing="1" w:after="100" w:afterAutospacing="1" w:line="240" w:lineRule="auto"/>
        <w:rPr>
          <w:rFonts w:ascii="Times New Roman" w:hAnsi="Times New Roman"/>
          <w:sz w:val="24"/>
          <w:szCs w:val="24"/>
        </w:rPr>
      </w:pPr>
      <w:r w:rsidRPr="00AC5068">
        <w:rPr>
          <w:rFonts w:ascii="Times New Roman" w:hAnsi="Times New Roman"/>
          <w:sz w:val="24"/>
          <w:szCs w:val="24"/>
        </w:rPr>
        <w:t>отсутствие обоснованных жалоб со стороны родителей (законных предста</w:t>
      </w:r>
      <w:r w:rsidRPr="00AC5068">
        <w:rPr>
          <w:rFonts w:ascii="Times New Roman" w:hAnsi="Times New Roman"/>
          <w:sz w:val="24"/>
          <w:szCs w:val="24"/>
        </w:rPr>
        <w:softHyphen/>
        <w:t>вителей), коллег;</w:t>
      </w:r>
    </w:p>
    <w:p w:rsidR="0096411D" w:rsidRPr="00AC5068" w:rsidRDefault="0096411D" w:rsidP="0096411D">
      <w:pPr>
        <w:numPr>
          <w:ilvl w:val="0"/>
          <w:numId w:val="3"/>
        </w:numPr>
        <w:spacing w:before="100" w:beforeAutospacing="1" w:after="100" w:afterAutospacing="1" w:line="240" w:lineRule="auto"/>
        <w:rPr>
          <w:rFonts w:ascii="Times New Roman" w:hAnsi="Times New Roman"/>
          <w:sz w:val="24"/>
          <w:szCs w:val="24"/>
        </w:rPr>
      </w:pPr>
      <w:r w:rsidRPr="00AC5068">
        <w:rPr>
          <w:rFonts w:ascii="Times New Roman" w:hAnsi="Times New Roman"/>
          <w:sz w:val="24"/>
          <w:szCs w:val="24"/>
        </w:rPr>
        <w:t>отсутствие замечаний со стороны контролирующих органов.</w:t>
      </w:r>
    </w:p>
    <w:p w:rsidR="0096411D" w:rsidRPr="00AC5068" w:rsidRDefault="0096411D" w:rsidP="0096411D">
      <w:pPr>
        <w:spacing w:before="100" w:beforeAutospacing="1" w:after="100" w:afterAutospacing="1" w:line="240" w:lineRule="auto"/>
        <w:jc w:val="both"/>
        <w:rPr>
          <w:rFonts w:ascii="Times New Roman" w:hAnsi="Times New Roman"/>
          <w:b/>
          <w:bCs/>
          <w:sz w:val="24"/>
          <w:szCs w:val="24"/>
        </w:rPr>
      </w:pPr>
      <w:r w:rsidRPr="00AC5068">
        <w:rPr>
          <w:rFonts w:ascii="Times New Roman" w:hAnsi="Times New Roman"/>
          <w:sz w:val="24"/>
          <w:szCs w:val="24"/>
        </w:rPr>
        <w:t>4.9. Установление условий премирования, не связанных с результативностью труда, не допускается.</w:t>
      </w:r>
    </w:p>
    <w:p w:rsidR="0096411D" w:rsidRPr="00AC5068" w:rsidRDefault="0096411D" w:rsidP="0096411D">
      <w:pPr>
        <w:spacing w:before="100" w:beforeAutospacing="1" w:after="100" w:afterAutospacing="1" w:line="240" w:lineRule="auto"/>
        <w:rPr>
          <w:rFonts w:ascii="Times New Roman" w:hAnsi="Times New Roman"/>
          <w:sz w:val="24"/>
          <w:szCs w:val="24"/>
        </w:rPr>
      </w:pPr>
      <w:r w:rsidRPr="00AC5068">
        <w:rPr>
          <w:rFonts w:ascii="Times New Roman" w:hAnsi="Times New Roman"/>
          <w:b/>
          <w:bCs/>
          <w:sz w:val="24"/>
          <w:szCs w:val="24"/>
        </w:rPr>
        <w:t>5.      Показатели, влияющие на уменьшение размера стимулирующих выплат (доплат и надбавок, премий)</w:t>
      </w:r>
      <w:r w:rsidRPr="00AC5068">
        <w:rPr>
          <w:rFonts w:ascii="Times New Roman" w:hAnsi="Times New Roman"/>
          <w:sz w:val="24"/>
          <w:szCs w:val="24"/>
        </w:rPr>
        <w:t>.</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5.1.   Размер стимулирующих выплат может быть уменьшен в следующих случаях:</w:t>
      </w:r>
    </w:p>
    <w:p w:rsidR="0096411D" w:rsidRPr="00AC5068" w:rsidRDefault="0096411D" w:rsidP="0096411D">
      <w:pPr>
        <w:numPr>
          <w:ilvl w:val="0"/>
          <w:numId w:val="4"/>
        </w:num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полностью или частично при ухудшении качества работы;</w:t>
      </w:r>
    </w:p>
    <w:p w:rsidR="0096411D" w:rsidRPr="00AC5068" w:rsidRDefault="0096411D" w:rsidP="0096411D">
      <w:pPr>
        <w:numPr>
          <w:ilvl w:val="0"/>
          <w:numId w:val="4"/>
        </w:num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полностью, если по вине работника произошел зафиксированный несчастный случай с ребенком или взрослым;</w:t>
      </w:r>
    </w:p>
    <w:p w:rsidR="0096411D" w:rsidRPr="00AC5068" w:rsidRDefault="0096411D" w:rsidP="0096411D">
      <w:pPr>
        <w:numPr>
          <w:ilvl w:val="0"/>
          <w:numId w:val="4"/>
        </w:num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 xml:space="preserve">полностью или частично при поступлении обоснованных жалоб на действия  работника, нарушения правил внутреннего трудового распорядка и Устава МДОУ, наличия нарушений по результатам проверок контролирующих или надзорных служб, при наличии действующих дисциплинарных взысканий, обоснованных жалоб родителей; </w:t>
      </w:r>
    </w:p>
    <w:p w:rsidR="0096411D" w:rsidRPr="00AC5068" w:rsidRDefault="0096411D" w:rsidP="0096411D">
      <w:pPr>
        <w:numPr>
          <w:ilvl w:val="0"/>
          <w:numId w:val="4"/>
        </w:num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полностью или частично за нарушения санитарно-эпидемиологического режима;</w:t>
      </w:r>
    </w:p>
    <w:p w:rsidR="0096411D" w:rsidRPr="00AC5068" w:rsidRDefault="0096411D" w:rsidP="0096411D">
      <w:pPr>
        <w:spacing w:before="100" w:beforeAutospacing="1" w:after="100" w:afterAutospacing="1" w:line="240" w:lineRule="auto"/>
        <w:contextualSpacing/>
        <w:jc w:val="both"/>
        <w:rPr>
          <w:rFonts w:ascii="Times New Roman" w:hAnsi="Times New Roman"/>
          <w:b/>
          <w:bCs/>
          <w:sz w:val="24"/>
          <w:szCs w:val="24"/>
        </w:rPr>
      </w:pPr>
      <w:r w:rsidRPr="00AC5068">
        <w:rPr>
          <w:rFonts w:ascii="Times New Roman" w:hAnsi="Times New Roman"/>
          <w:b/>
          <w:bCs/>
          <w:sz w:val="24"/>
          <w:szCs w:val="24"/>
        </w:rPr>
        <w:t> 6. Заключительные положения.</w:t>
      </w:r>
    </w:p>
    <w:p w:rsidR="0096411D" w:rsidRPr="00AC5068" w:rsidRDefault="0096411D" w:rsidP="0096411D">
      <w:pPr>
        <w:spacing w:before="100" w:beforeAutospacing="1" w:after="100" w:afterAutospacing="1" w:line="240" w:lineRule="auto"/>
        <w:contextualSpacing/>
        <w:jc w:val="both"/>
        <w:rPr>
          <w:rFonts w:ascii="Times New Roman" w:hAnsi="Times New Roman"/>
          <w:b/>
          <w:bCs/>
          <w:sz w:val="24"/>
          <w:szCs w:val="24"/>
        </w:rPr>
      </w:pPr>
    </w:p>
    <w:p w:rsidR="0096411D" w:rsidRPr="00AC5068" w:rsidRDefault="0096411D" w:rsidP="0096411D">
      <w:pPr>
        <w:spacing w:before="100" w:beforeAutospacing="1" w:after="100" w:afterAutospacing="1" w:line="240" w:lineRule="auto"/>
        <w:contextualSpacing/>
        <w:jc w:val="both"/>
        <w:rPr>
          <w:rFonts w:ascii="Times New Roman" w:hAnsi="Times New Roman"/>
          <w:sz w:val="24"/>
          <w:szCs w:val="24"/>
        </w:rPr>
      </w:pPr>
      <w:r w:rsidRPr="00AC5068">
        <w:rPr>
          <w:rFonts w:ascii="Times New Roman" w:hAnsi="Times New Roman"/>
          <w:sz w:val="24"/>
          <w:szCs w:val="24"/>
        </w:rPr>
        <w:t>6.1. Все выплаты стимулирующего характера производятся в пределах установленного фонда оплаты труда по профессиональным квалификационным группам. Фонд оплаты труда по профессиональным квалификационным группам  рассчитывается главным бухгалтером.</w:t>
      </w:r>
    </w:p>
    <w:p w:rsidR="0096411D" w:rsidRPr="00AC5068" w:rsidRDefault="0096411D" w:rsidP="0096411D">
      <w:pPr>
        <w:spacing w:before="100" w:beforeAutospacing="1" w:after="100" w:afterAutospacing="1" w:line="240" w:lineRule="auto"/>
        <w:contextualSpacing/>
        <w:jc w:val="both"/>
        <w:rPr>
          <w:rFonts w:ascii="Times New Roman" w:hAnsi="Times New Roman"/>
          <w:b/>
          <w:bCs/>
          <w:sz w:val="24"/>
          <w:szCs w:val="24"/>
        </w:rPr>
      </w:pP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6.2. Заведующий МДОУ  имеет право для выплат стимулирующего характера (премий) использовать средства экономии ФОТ.</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6.3. Главный бухгалтер в срок до 25 числа месяца, следующего за отчетным месяцем, или кварталом, а в 4 квартале – до 15 декабря  дает заведующему МДОУ справку о сумме стимулирующей части фонда оплаты труда и экономии  фонда оплаты труда за прошедший отчетный период к распределению.</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 xml:space="preserve">6.4. Заведующий детского сада, на основании данного Положения и показателей для выплат стимулирующего характера, издает  приказ о распределении обозначенной в протоколе </w:t>
      </w:r>
      <w:proofErr w:type="gramStart"/>
      <w:r w:rsidRPr="00AC5068">
        <w:rPr>
          <w:rFonts w:ascii="Times New Roman" w:hAnsi="Times New Roman"/>
          <w:sz w:val="24"/>
          <w:szCs w:val="24"/>
        </w:rPr>
        <w:t>суммы стимулирующей части фонда оплаты труда</w:t>
      </w:r>
      <w:proofErr w:type="gramEnd"/>
      <w:r w:rsidRPr="00AC5068">
        <w:rPr>
          <w:rFonts w:ascii="Times New Roman" w:hAnsi="Times New Roman"/>
          <w:sz w:val="24"/>
          <w:szCs w:val="24"/>
        </w:rPr>
        <w:t xml:space="preserve"> и передает его председателю первичной профсоюзной организации для согласования. После согласования заведующий  направляет в бухгалтерию приказ для начисления в сроки, установленные для сдачи документов по начислению заработной платы в текущий месяц.</w:t>
      </w:r>
    </w:p>
    <w:p w:rsidR="0096411D" w:rsidRPr="00AC5068" w:rsidRDefault="0096411D" w:rsidP="0096411D">
      <w:pPr>
        <w:spacing w:before="100" w:beforeAutospacing="1" w:after="100" w:afterAutospacing="1" w:line="240" w:lineRule="auto"/>
        <w:jc w:val="both"/>
        <w:rPr>
          <w:rFonts w:ascii="Times New Roman" w:hAnsi="Times New Roman"/>
          <w:sz w:val="24"/>
          <w:szCs w:val="24"/>
        </w:rPr>
      </w:pPr>
      <w:r w:rsidRPr="00AC5068">
        <w:rPr>
          <w:rFonts w:ascii="Times New Roman" w:hAnsi="Times New Roman"/>
          <w:sz w:val="24"/>
          <w:szCs w:val="24"/>
        </w:rPr>
        <w:t xml:space="preserve">6.5.  При отсутствии или недостатке бюджетных финансовых средств </w:t>
      </w:r>
      <w:proofErr w:type="gramStart"/>
      <w:r w:rsidRPr="00AC5068">
        <w:rPr>
          <w:rFonts w:ascii="Times New Roman" w:hAnsi="Times New Roman"/>
          <w:sz w:val="24"/>
          <w:szCs w:val="24"/>
        </w:rPr>
        <w:t>заведующий</w:t>
      </w:r>
      <w:proofErr w:type="gramEnd"/>
      <w:r w:rsidRPr="00AC5068">
        <w:rPr>
          <w:rFonts w:ascii="Times New Roman" w:hAnsi="Times New Roman"/>
          <w:sz w:val="24"/>
          <w:szCs w:val="24"/>
        </w:rPr>
        <w:t xml:space="preserve"> детского сада может приостановить выплаты стимулирующего характера или отменить их, предупредив работников об этом в установленном законом порядке.</w:t>
      </w:r>
    </w:p>
    <w:p w:rsidR="0096411D" w:rsidRPr="00AC5068" w:rsidRDefault="0096411D" w:rsidP="0096411D">
      <w:pPr>
        <w:rPr>
          <w:rFonts w:ascii="Times New Roman" w:hAnsi="Times New Roman"/>
          <w:sz w:val="24"/>
          <w:szCs w:val="24"/>
        </w:rPr>
      </w:pPr>
    </w:p>
    <w:p w:rsidR="0096411D" w:rsidRPr="00AC5068" w:rsidRDefault="0096411D" w:rsidP="0096411D">
      <w:pPr>
        <w:rPr>
          <w:rFonts w:ascii="Times New Roman" w:hAnsi="Times New Roman"/>
          <w:sz w:val="24"/>
          <w:szCs w:val="24"/>
        </w:rPr>
      </w:pPr>
    </w:p>
    <w:p w:rsidR="0096411D" w:rsidRPr="00AC5068" w:rsidRDefault="0096411D" w:rsidP="0096411D">
      <w:pPr>
        <w:rPr>
          <w:rFonts w:ascii="Times New Roman" w:hAnsi="Times New Roman"/>
          <w:sz w:val="24"/>
          <w:szCs w:val="24"/>
        </w:rPr>
      </w:pPr>
    </w:p>
    <w:p w:rsidR="0096411D" w:rsidRPr="00AC5068" w:rsidRDefault="0096411D" w:rsidP="0096411D">
      <w:pPr>
        <w:rPr>
          <w:rFonts w:ascii="Times New Roman" w:hAnsi="Times New Roman"/>
          <w:sz w:val="24"/>
          <w:szCs w:val="24"/>
        </w:rPr>
      </w:pPr>
    </w:p>
    <w:p w:rsidR="0096411D" w:rsidRPr="00AC5068" w:rsidRDefault="0096411D" w:rsidP="0096411D">
      <w:pPr>
        <w:rPr>
          <w:rFonts w:ascii="Times New Roman" w:hAnsi="Times New Roman"/>
          <w:sz w:val="24"/>
          <w:szCs w:val="24"/>
        </w:rPr>
      </w:pPr>
    </w:p>
    <w:p w:rsidR="0096411D" w:rsidRPr="00AC5068" w:rsidRDefault="0096411D" w:rsidP="0096411D">
      <w:pPr>
        <w:rPr>
          <w:rFonts w:ascii="Times New Roman" w:hAnsi="Times New Roman"/>
          <w:sz w:val="24"/>
          <w:szCs w:val="24"/>
        </w:rPr>
      </w:pPr>
    </w:p>
    <w:p w:rsidR="0096411D" w:rsidRPr="00AC5068" w:rsidRDefault="0096411D" w:rsidP="0096411D">
      <w:pPr>
        <w:rPr>
          <w:rFonts w:ascii="Times New Roman" w:hAnsi="Times New Roman"/>
          <w:sz w:val="24"/>
          <w:szCs w:val="24"/>
        </w:rPr>
      </w:pPr>
    </w:p>
    <w:p w:rsidR="0096411D" w:rsidRPr="00AC5068" w:rsidRDefault="0096411D" w:rsidP="0096411D">
      <w:pPr>
        <w:rPr>
          <w:rFonts w:ascii="Times New Roman" w:hAnsi="Times New Roman"/>
          <w:sz w:val="24"/>
          <w:szCs w:val="24"/>
        </w:rPr>
      </w:pPr>
    </w:p>
    <w:p w:rsidR="0096411D" w:rsidRPr="00AC5068" w:rsidRDefault="0096411D" w:rsidP="0096411D">
      <w:pPr>
        <w:rPr>
          <w:rFonts w:ascii="Times New Roman" w:hAnsi="Times New Roman"/>
          <w:sz w:val="24"/>
          <w:szCs w:val="24"/>
        </w:rPr>
      </w:pPr>
    </w:p>
    <w:p w:rsidR="0096411D" w:rsidRPr="00AC5068" w:rsidRDefault="0096411D" w:rsidP="0096411D">
      <w:pPr>
        <w:rPr>
          <w:rFonts w:ascii="Times New Roman" w:hAnsi="Times New Roman"/>
          <w:sz w:val="24"/>
          <w:szCs w:val="24"/>
        </w:rPr>
      </w:pPr>
    </w:p>
    <w:p w:rsidR="0096411D" w:rsidRPr="00AC5068" w:rsidRDefault="0096411D" w:rsidP="0096411D">
      <w:pPr>
        <w:rPr>
          <w:rFonts w:ascii="Times New Roman" w:hAnsi="Times New Roman"/>
          <w:sz w:val="24"/>
          <w:szCs w:val="24"/>
        </w:rPr>
      </w:pPr>
    </w:p>
    <w:p w:rsidR="0096411D" w:rsidRPr="00AC5068" w:rsidRDefault="0096411D" w:rsidP="0096411D">
      <w:pPr>
        <w:rPr>
          <w:rFonts w:ascii="Times New Roman" w:hAnsi="Times New Roman"/>
          <w:sz w:val="24"/>
          <w:szCs w:val="24"/>
        </w:rPr>
      </w:pPr>
    </w:p>
    <w:p w:rsidR="0096411D" w:rsidRPr="00AC5068" w:rsidRDefault="0096411D" w:rsidP="0096411D">
      <w:pPr>
        <w:rPr>
          <w:rFonts w:ascii="Times New Roman" w:hAnsi="Times New Roman"/>
          <w:sz w:val="24"/>
          <w:szCs w:val="24"/>
        </w:rPr>
      </w:pPr>
    </w:p>
    <w:p w:rsidR="0096411D" w:rsidRPr="00AC5068" w:rsidRDefault="0096411D" w:rsidP="0096411D">
      <w:pPr>
        <w:rPr>
          <w:rFonts w:ascii="Times New Roman" w:hAnsi="Times New Roman"/>
          <w:sz w:val="24"/>
          <w:szCs w:val="24"/>
        </w:rPr>
      </w:pPr>
    </w:p>
    <w:p w:rsidR="0096411D" w:rsidRDefault="0096411D" w:rsidP="0096411D">
      <w:pPr>
        <w:rPr>
          <w:rFonts w:ascii="Times New Roman" w:hAnsi="Times New Roman"/>
          <w:sz w:val="24"/>
          <w:szCs w:val="24"/>
        </w:rPr>
      </w:pPr>
    </w:p>
    <w:p w:rsidR="0096411D" w:rsidRDefault="0096411D" w:rsidP="0096411D">
      <w:pPr>
        <w:rPr>
          <w:rFonts w:ascii="Times New Roman" w:hAnsi="Times New Roman"/>
          <w:sz w:val="24"/>
          <w:szCs w:val="24"/>
        </w:rPr>
      </w:pPr>
    </w:p>
    <w:p w:rsidR="0096411D" w:rsidRDefault="0096411D" w:rsidP="0096411D">
      <w:pPr>
        <w:rPr>
          <w:rFonts w:ascii="Times New Roman" w:hAnsi="Times New Roman"/>
          <w:sz w:val="24"/>
          <w:szCs w:val="24"/>
        </w:rPr>
      </w:pPr>
    </w:p>
    <w:p w:rsidR="0096411D" w:rsidRDefault="0096411D" w:rsidP="0096411D">
      <w:pPr>
        <w:rPr>
          <w:rFonts w:ascii="Times New Roman" w:hAnsi="Times New Roman"/>
          <w:sz w:val="24"/>
          <w:szCs w:val="24"/>
        </w:rPr>
      </w:pPr>
    </w:p>
    <w:p w:rsidR="0096411D" w:rsidRDefault="0096411D" w:rsidP="0096411D">
      <w:pPr>
        <w:rPr>
          <w:rFonts w:ascii="Times New Roman" w:hAnsi="Times New Roman"/>
          <w:sz w:val="24"/>
          <w:szCs w:val="24"/>
        </w:rPr>
      </w:pPr>
    </w:p>
    <w:p w:rsidR="0096411D" w:rsidRPr="00AC5068" w:rsidRDefault="0096411D" w:rsidP="0096411D">
      <w:pPr>
        <w:rPr>
          <w:rFonts w:ascii="Times New Roman" w:hAnsi="Times New Roman"/>
          <w:sz w:val="24"/>
          <w:szCs w:val="24"/>
        </w:rPr>
      </w:pPr>
    </w:p>
    <w:p w:rsidR="0096411D" w:rsidRDefault="0096411D" w:rsidP="0096411D">
      <w:pPr>
        <w:autoSpaceDE w:val="0"/>
        <w:spacing w:line="240" w:lineRule="auto"/>
        <w:contextualSpacing/>
        <w:jc w:val="both"/>
        <w:rPr>
          <w:rFonts w:ascii="Times New Roman" w:hAnsi="Times New Roman"/>
          <w:sz w:val="24"/>
          <w:szCs w:val="24"/>
        </w:rPr>
      </w:pPr>
    </w:p>
    <w:p w:rsidR="0096411D" w:rsidRDefault="0096411D" w:rsidP="0096411D">
      <w:pPr>
        <w:autoSpaceDE w:val="0"/>
        <w:spacing w:line="240" w:lineRule="auto"/>
        <w:contextualSpacing/>
        <w:jc w:val="both"/>
        <w:rPr>
          <w:rFonts w:ascii="Times New Roman" w:hAnsi="Times New Roman"/>
          <w:sz w:val="24"/>
          <w:szCs w:val="24"/>
        </w:rPr>
      </w:pPr>
    </w:p>
    <w:p w:rsidR="0096411D" w:rsidRDefault="0096411D" w:rsidP="0096411D">
      <w:pPr>
        <w:autoSpaceDE w:val="0"/>
        <w:spacing w:line="240" w:lineRule="auto"/>
        <w:contextualSpacing/>
        <w:jc w:val="both"/>
        <w:rPr>
          <w:rFonts w:ascii="Times New Roman" w:hAnsi="Times New Roman"/>
          <w:sz w:val="24"/>
          <w:szCs w:val="24"/>
        </w:rPr>
      </w:pPr>
    </w:p>
    <w:p w:rsidR="0096411D" w:rsidRDefault="0096411D" w:rsidP="0096411D">
      <w:pPr>
        <w:autoSpaceDE w:val="0"/>
        <w:spacing w:line="240" w:lineRule="auto"/>
        <w:contextualSpacing/>
        <w:jc w:val="both"/>
        <w:rPr>
          <w:rFonts w:ascii="Times New Roman" w:hAnsi="Times New Roman"/>
          <w:sz w:val="24"/>
          <w:szCs w:val="24"/>
        </w:rPr>
      </w:pPr>
    </w:p>
    <w:p w:rsidR="00EC329C" w:rsidRDefault="00EC329C"/>
    <w:sectPr w:rsidR="00EC329C" w:rsidSect="007F4EA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25"/>
        </w:tabs>
        <w:ind w:left="142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25"/>
        </w:tabs>
        <w:ind w:left="1425"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425"/>
        </w:tabs>
        <w:ind w:left="1425" w:hanging="360"/>
      </w:pPr>
      <w:rPr>
        <w:rFonts w:ascii="Symbol" w:hAnsi="Symbol"/>
      </w:rPr>
    </w:lvl>
  </w:abstractNum>
  <w:abstractNum w:abstractNumId="3">
    <w:nsid w:val="1C7153F4"/>
    <w:multiLevelType w:val="multilevel"/>
    <w:tmpl w:val="EC60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C07980"/>
    <w:multiLevelType w:val="multilevel"/>
    <w:tmpl w:val="E358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A129C9"/>
    <w:multiLevelType w:val="multilevel"/>
    <w:tmpl w:val="8838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D14AF"/>
    <w:multiLevelType w:val="multilevel"/>
    <w:tmpl w:val="CDFCC734"/>
    <w:lvl w:ilvl="0">
      <w:start w:val="1"/>
      <w:numFmt w:val="bullet"/>
      <w:lvlText w:val=""/>
      <w:lvlJc w:val="left"/>
      <w:pPr>
        <w:tabs>
          <w:tab w:val="num" w:pos="720"/>
        </w:tabs>
        <w:ind w:left="720" w:hanging="360"/>
      </w:pPr>
      <w:rPr>
        <w:rFonts w:ascii="Symbol" w:hAnsi="Symbol" w:hint="default"/>
        <w:sz w:val="20"/>
      </w:rPr>
    </w:lvl>
    <w:lvl w:ilvl="1">
      <w:start w:val="1"/>
      <w:numFmt w:val="bullet"/>
      <w:pStyle w:val="2"/>
      <w:lvlText w:val="o"/>
      <w:lvlJc w:val="left"/>
      <w:pPr>
        <w:tabs>
          <w:tab w:val="num" w:pos="4613"/>
        </w:tabs>
        <w:ind w:left="461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411D"/>
    <w:rsid w:val="007F4EAD"/>
    <w:rsid w:val="0096411D"/>
    <w:rsid w:val="00EC3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9C"/>
  </w:style>
  <w:style w:type="paragraph" w:styleId="2">
    <w:name w:val="heading 2"/>
    <w:basedOn w:val="a"/>
    <w:next w:val="a"/>
    <w:link w:val="20"/>
    <w:qFormat/>
    <w:rsid w:val="0096411D"/>
    <w:pPr>
      <w:keepNext/>
      <w:numPr>
        <w:ilvl w:val="1"/>
        <w:numId w:val="1"/>
      </w:numPr>
      <w:tabs>
        <w:tab w:val="clear" w:pos="4613"/>
        <w:tab w:val="num" w:pos="1440"/>
      </w:tabs>
      <w:suppressAutoHyphens/>
      <w:ind w:left="1440"/>
      <w:jc w:val="center"/>
      <w:outlineLvl w:val="1"/>
    </w:pPr>
    <w:rPr>
      <w:rFonts w:ascii="Calibri" w:eastAsia="Calibri" w:hAnsi="Calibri" w:cs="Times New Roman"/>
      <w:b/>
      <w:bCs/>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411D"/>
    <w:rPr>
      <w:rFonts w:ascii="Calibri" w:eastAsia="Calibri" w:hAnsi="Calibri" w:cs="Times New Roman"/>
      <w:b/>
      <w:bCs/>
      <w:kern w:val="1"/>
      <w:sz w:val="28"/>
      <w:lang w:eastAsia="ar-SA"/>
    </w:rPr>
  </w:style>
  <w:style w:type="paragraph" w:customStyle="1" w:styleId="ConsPlusNormal">
    <w:name w:val="ConsPlusNormal"/>
    <w:next w:val="a"/>
    <w:uiPriority w:val="99"/>
    <w:rsid w:val="0096411D"/>
    <w:pPr>
      <w:widowControl w:val="0"/>
      <w:suppressAutoHyphens/>
      <w:spacing w:after="0" w:line="240" w:lineRule="auto"/>
      <w:ind w:firstLine="720"/>
    </w:pPr>
    <w:rPr>
      <w:rFonts w:ascii="Arial" w:eastAsia="Calibri" w:hAnsi="Arial" w:cs="Times New Roman"/>
      <w:sz w:val="20"/>
      <w:szCs w:val="20"/>
      <w:lang w:eastAsia="ar-SA"/>
    </w:rPr>
  </w:style>
  <w:style w:type="paragraph" w:customStyle="1" w:styleId="a3">
    <w:name w:val="Содержимое таблицы"/>
    <w:basedOn w:val="a"/>
    <w:rsid w:val="0096411D"/>
    <w:pPr>
      <w:suppressLineNumbers/>
      <w:suppressAutoHyphens/>
      <w:jc w:val="both"/>
    </w:pPr>
    <w:rPr>
      <w:rFonts w:ascii="Calibri" w:eastAsia="Times New Roman" w:hAnsi="Calibri" w:cs="Calibri"/>
      <w:lang w:eastAsia="ar-SA"/>
    </w:rPr>
  </w:style>
  <w:style w:type="paragraph" w:styleId="a4">
    <w:name w:val="Balloon Text"/>
    <w:basedOn w:val="a"/>
    <w:link w:val="a5"/>
    <w:uiPriority w:val="99"/>
    <w:semiHidden/>
    <w:unhideWhenUsed/>
    <w:rsid w:val="007F4E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2390</Words>
  <Characters>13627</Characters>
  <Application>Microsoft Office Word</Application>
  <DocSecurity>0</DocSecurity>
  <Lines>113</Lines>
  <Paragraphs>31</Paragraphs>
  <ScaleCrop>false</ScaleCrop>
  <Company/>
  <LinksUpToDate>false</LinksUpToDate>
  <CharactersWithSpaces>15986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2017-04-10T06:36:00Z</dcterms:created>
  <dcterms:modified xsi:type="dcterms:W3CDTF">2017-04-11T06:21:00Z</dcterms:modified>
</cp:coreProperties>
</file>