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EA" w:rsidRDefault="009B71B5" w:rsidP="00790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6933"/>
            <wp:effectExtent l="19050" t="0" r="3175" b="0"/>
            <wp:docPr id="1" name="Рисунок 1" descr="C:\Users\Master\Desktop\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6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2EA" w:rsidRPr="007902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651C" w:rsidRDefault="0097651C" w:rsidP="00790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51C" w:rsidRDefault="0097651C" w:rsidP="00790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2EA" w:rsidRPr="007902EA" w:rsidRDefault="007902EA" w:rsidP="00790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2EA" w:rsidRPr="00406B30" w:rsidRDefault="007902EA" w:rsidP="00976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B3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="0097651C" w:rsidRPr="00406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B30">
        <w:rPr>
          <w:rFonts w:ascii="Times New Roman" w:hAnsi="Times New Roman" w:cs="Times New Roman"/>
          <w:b/>
          <w:sz w:val="28"/>
          <w:szCs w:val="28"/>
        </w:rPr>
        <w:t xml:space="preserve">записка </w:t>
      </w:r>
    </w:p>
    <w:p w:rsidR="007902EA" w:rsidRPr="007902EA" w:rsidRDefault="007902EA" w:rsidP="00790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51C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Учебный       план     организованной      образовательной       деятельности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="00DF2D06">
        <w:rPr>
          <w:rFonts w:ascii="Times New Roman" w:hAnsi="Times New Roman" w:cs="Times New Roman"/>
          <w:sz w:val="28"/>
          <w:szCs w:val="28"/>
        </w:rPr>
        <w:t>компенсирующей   (логопедической</w:t>
      </w:r>
      <w:r w:rsidRPr="007902EA">
        <w:rPr>
          <w:rFonts w:ascii="Times New Roman" w:hAnsi="Times New Roman" w:cs="Times New Roman"/>
          <w:sz w:val="28"/>
          <w:szCs w:val="28"/>
        </w:rPr>
        <w:t>)      групп</w:t>
      </w:r>
      <w:r w:rsidR="00406B30">
        <w:rPr>
          <w:rFonts w:ascii="Times New Roman" w:hAnsi="Times New Roman" w:cs="Times New Roman"/>
          <w:sz w:val="28"/>
          <w:szCs w:val="28"/>
        </w:rPr>
        <w:t xml:space="preserve">ы  МДОУ </w:t>
      </w:r>
      <w:proofErr w:type="spellStart"/>
      <w:r w:rsidR="00406B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06B30">
        <w:rPr>
          <w:rFonts w:ascii="Times New Roman" w:hAnsi="Times New Roman" w:cs="Times New Roman"/>
          <w:sz w:val="28"/>
          <w:szCs w:val="28"/>
        </w:rPr>
        <w:t xml:space="preserve">/с </w:t>
      </w:r>
      <w:r w:rsidR="00DF2D06">
        <w:rPr>
          <w:rFonts w:ascii="Times New Roman" w:hAnsi="Times New Roman" w:cs="Times New Roman"/>
          <w:sz w:val="28"/>
          <w:szCs w:val="28"/>
        </w:rPr>
        <w:t xml:space="preserve"> №</w:t>
      </w:r>
      <w:r w:rsidR="00406B30">
        <w:rPr>
          <w:rFonts w:ascii="Times New Roman" w:hAnsi="Times New Roman" w:cs="Times New Roman"/>
          <w:sz w:val="28"/>
          <w:szCs w:val="28"/>
        </w:rPr>
        <w:t xml:space="preserve"> </w:t>
      </w:r>
      <w:r w:rsidR="00DF2D06">
        <w:rPr>
          <w:rFonts w:ascii="Times New Roman" w:hAnsi="Times New Roman" w:cs="Times New Roman"/>
          <w:sz w:val="28"/>
          <w:szCs w:val="28"/>
        </w:rPr>
        <w:t>11   «Тополек</w:t>
      </w:r>
      <w:r w:rsidRPr="007902EA">
        <w:rPr>
          <w:rFonts w:ascii="Times New Roman" w:hAnsi="Times New Roman" w:cs="Times New Roman"/>
          <w:sz w:val="28"/>
          <w:szCs w:val="28"/>
        </w:rPr>
        <w:t xml:space="preserve">» 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 xml:space="preserve">является   нормативным  документом,       регламентирующим       организацию 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>образовательного процесса в дошкольном образовательном учреждении с учетом</w:t>
      </w:r>
      <w:r w:rsidR="00406B30">
        <w:rPr>
          <w:rFonts w:ascii="Times New Roman" w:hAnsi="Times New Roman" w:cs="Times New Roman"/>
          <w:sz w:val="28"/>
          <w:szCs w:val="28"/>
        </w:rPr>
        <w:t xml:space="preserve">  специфики  работы  ДОУ, </w:t>
      </w:r>
      <w:r w:rsidRPr="007902EA">
        <w:rPr>
          <w:rFonts w:ascii="Times New Roman" w:hAnsi="Times New Roman" w:cs="Times New Roman"/>
          <w:sz w:val="28"/>
          <w:szCs w:val="28"/>
        </w:rPr>
        <w:t xml:space="preserve">учебно-методического,    кадрового  и материально-технического оснащения. </w:t>
      </w:r>
    </w:p>
    <w:p w:rsidR="007902EA" w:rsidRPr="007902EA" w:rsidRDefault="007902EA" w:rsidP="00EF49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Нормативно</w:t>
      </w:r>
      <w:r w:rsidR="0097651C">
        <w:rPr>
          <w:rFonts w:ascii="Times New Roman" w:hAnsi="Times New Roman" w:cs="Times New Roman"/>
          <w:sz w:val="28"/>
          <w:szCs w:val="28"/>
        </w:rPr>
        <w:t xml:space="preserve"> – </w:t>
      </w:r>
      <w:r w:rsidRPr="007902EA">
        <w:rPr>
          <w:rFonts w:ascii="Times New Roman" w:hAnsi="Times New Roman" w:cs="Times New Roman"/>
          <w:sz w:val="28"/>
          <w:szCs w:val="28"/>
        </w:rPr>
        <w:t>правовое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>обеспечение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 xml:space="preserve">учебного плана: </w:t>
      </w:r>
    </w:p>
    <w:p w:rsidR="007902EA" w:rsidRPr="007902EA" w:rsidRDefault="007902EA" w:rsidP="00EF49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 xml:space="preserve">уровня: </w:t>
      </w:r>
    </w:p>
    <w:p w:rsidR="00406B30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1.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>Федеральный закон от  29.12.2012    №  273</w:t>
      </w:r>
      <w:r w:rsidR="00F44744">
        <w:rPr>
          <w:rFonts w:ascii="Times New Roman" w:hAnsi="Times New Roman" w:cs="Times New Roman"/>
          <w:sz w:val="28"/>
          <w:szCs w:val="28"/>
        </w:rPr>
        <w:t xml:space="preserve"> - </w:t>
      </w:r>
      <w:r w:rsidRPr="007902EA">
        <w:rPr>
          <w:rFonts w:ascii="Times New Roman" w:hAnsi="Times New Roman" w:cs="Times New Roman"/>
          <w:sz w:val="28"/>
          <w:szCs w:val="28"/>
        </w:rPr>
        <w:t xml:space="preserve">ФЗ  «Об образовании в 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 xml:space="preserve">Российской Федерации» (далее – Закон 273 – ФЗ). </w:t>
      </w:r>
    </w:p>
    <w:p w:rsidR="007902EA" w:rsidRPr="007902EA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2.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2EA">
        <w:rPr>
          <w:rFonts w:ascii="Times New Roman" w:hAnsi="Times New Roman" w:cs="Times New Roman"/>
          <w:sz w:val="28"/>
          <w:szCs w:val="28"/>
        </w:rPr>
        <w:t>Федеральный       государственный       образовательный      стандарт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>дошкольного образования  (Приказ Министерства образования и науки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 xml:space="preserve">Российской Федерации  «Об утверждении федерального государственного образовательного  стандарта  дошкольного  образования»         от   17.10.2013 </w:t>
      </w:r>
      <w:proofErr w:type="gramEnd"/>
    </w:p>
    <w:p w:rsidR="00406B30" w:rsidRDefault="007902EA" w:rsidP="00EF49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 xml:space="preserve">№1155). </w:t>
      </w:r>
    </w:p>
    <w:p w:rsidR="007902EA" w:rsidRPr="007902EA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3.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</w:t>
      </w:r>
      <w:r w:rsidR="0097651C">
        <w:rPr>
          <w:rFonts w:ascii="Times New Roman" w:hAnsi="Times New Roman" w:cs="Times New Roman"/>
          <w:sz w:val="28"/>
          <w:szCs w:val="28"/>
        </w:rPr>
        <w:t xml:space="preserve">ству, созданию и </w:t>
      </w:r>
      <w:r w:rsidRPr="007902EA">
        <w:rPr>
          <w:rFonts w:ascii="Times New Roman" w:hAnsi="Times New Roman" w:cs="Times New Roman"/>
          <w:sz w:val="28"/>
          <w:szCs w:val="28"/>
        </w:rPr>
        <w:t xml:space="preserve">организации режима работы в дошкольных образовательных организациях «Санитарно-эпидемиологические правила и нормативы </w:t>
      </w:r>
      <w:proofErr w:type="spellStart"/>
      <w:r w:rsidRPr="007902E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902EA">
        <w:rPr>
          <w:rFonts w:ascii="Times New Roman" w:hAnsi="Times New Roman" w:cs="Times New Roman"/>
          <w:sz w:val="28"/>
          <w:szCs w:val="28"/>
        </w:rPr>
        <w:t xml:space="preserve">  2.4.1.3049- 13», утвержденные Постановлением Главного государственного санитарного </w:t>
      </w:r>
    </w:p>
    <w:p w:rsidR="00406B30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 xml:space="preserve">врача Российской Федерации от 15.05.2013 года №26. </w:t>
      </w:r>
    </w:p>
    <w:p w:rsidR="007902EA" w:rsidRPr="007902EA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4.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2EA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 xml:space="preserve">30  августа  2013 года №  1014    «Об утверждении Порядка организации и осуществления       образовательной       деятельности      по      основным общеобразовательным       программам      –  образовательным      программам дошкольного образования» (Зарегистрировано в Минюсте России 26.09.2013 </w:t>
      </w:r>
      <w:proofErr w:type="gramEnd"/>
    </w:p>
    <w:p w:rsidR="00406B30" w:rsidRDefault="007902EA" w:rsidP="00EF49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№ 30038)</w:t>
      </w:r>
      <w:r w:rsidR="00406B30">
        <w:rPr>
          <w:rFonts w:ascii="Times New Roman" w:hAnsi="Times New Roman" w:cs="Times New Roman"/>
          <w:sz w:val="28"/>
          <w:szCs w:val="28"/>
        </w:rPr>
        <w:t>.</w:t>
      </w:r>
      <w:r w:rsidRPr="00790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2EA" w:rsidRPr="007902EA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5.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>Письмо  Министерства  образования  Российской  Федерации  от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 xml:space="preserve">14.03.2000 года № 65/23-16 «О гигиенических требованиях к максимальной нагрузке  на  детей  дошкольного  возраста  в  организованных  формах обучения». </w:t>
      </w:r>
    </w:p>
    <w:p w:rsidR="00406B30" w:rsidRDefault="007902EA" w:rsidP="00EF49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Локальные акты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 xml:space="preserve">ДОУ: </w:t>
      </w:r>
    </w:p>
    <w:p w:rsidR="007902EA" w:rsidRPr="007902EA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1</w:t>
      </w:r>
      <w:r w:rsidR="00406B30">
        <w:rPr>
          <w:rFonts w:ascii="Times New Roman" w:hAnsi="Times New Roman" w:cs="Times New Roman"/>
          <w:sz w:val="28"/>
          <w:szCs w:val="28"/>
        </w:rPr>
        <w:t xml:space="preserve">.Устав МДОУ </w:t>
      </w:r>
      <w:proofErr w:type="spellStart"/>
      <w:r w:rsidR="00406B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06B30">
        <w:rPr>
          <w:rFonts w:ascii="Times New Roman" w:hAnsi="Times New Roman" w:cs="Times New Roman"/>
          <w:sz w:val="28"/>
          <w:szCs w:val="28"/>
        </w:rPr>
        <w:t>/с</w:t>
      </w:r>
      <w:r w:rsidR="00DF2D06">
        <w:rPr>
          <w:rFonts w:ascii="Times New Roman" w:hAnsi="Times New Roman" w:cs="Times New Roman"/>
          <w:sz w:val="28"/>
          <w:szCs w:val="28"/>
        </w:rPr>
        <w:t xml:space="preserve"> №</w:t>
      </w:r>
      <w:r w:rsidR="00406B30">
        <w:rPr>
          <w:rFonts w:ascii="Times New Roman" w:hAnsi="Times New Roman" w:cs="Times New Roman"/>
          <w:sz w:val="28"/>
          <w:szCs w:val="28"/>
        </w:rPr>
        <w:t xml:space="preserve"> </w:t>
      </w:r>
      <w:r w:rsidR="00DF2D06">
        <w:rPr>
          <w:rFonts w:ascii="Times New Roman" w:hAnsi="Times New Roman" w:cs="Times New Roman"/>
          <w:sz w:val="28"/>
          <w:szCs w:val="28"/>
        </w:rPr>
        <w:t>11 «Тополек</w:t>
      </w:r>
      <w:r w:rsidRPr="007902EA">
        <w:rPr>
          <w:rFonts w:ascii="Times New Roman" w:hAnsi="Times New Roman" w:cs="Times New Roman"/>
          <w:sz w:val="28"/>
          <w:szCs w:val="28"/>
        </w:rPr>
        <w:t>»</w:t>
      </w:r>
      <w:r w:rsidR="00406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6B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06B30">
        <w:rPr>
          <w:rFonts w:ascii="Times New Roman" w:hAnsi="Times New Roman" w:cs="Times New Roman"/>
          <w:sz w:val="28"/>
          <w:szCs w:val="28"/>
        </w:rPr>
        <w:t>. Прасковея</w:t>
      </w:r>
      <w:r w:rsidRPr="00790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B30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 xml:space="preserve">2. Лицензия на право осуществления образовательной деятельности. 3.Основная общеобразовательная программа дошкольного образования 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>(далее О</w:t>
      </w:r>
      <w:r w:rsidR="00DF2D06">
        <w:rPr>
          <w:rFonts w:ascii="Times New Roman" w:hAnsi="Times New Roman" w:cs="Times New Roman"/>
          <w:sz w:val="28"/>
          <w:szCs w:val="28"/>
        </w:rPr>
        <w:t>ОП</w:t>
      </w:r>
      <w:r w:rsidR="00406B30">
        <w:rPr>
          <w:rFonts w:ascii="Times New Roman" w:hAnsi="Times New Roman" w:cs="Times New Roman"/>
          <w:sz w:val="28"/>
          <w:szCs w:val="28"/>
        </w:rPr>
        <w:t xml:space="preserve"> ДО) МДОУ </w:t>
      </w:r>
      <w:proofErr w:type="spellStart"/>
      <w:r w:rsidR="00406B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06B30">
        <w:rPr>
          <w:rFonts w:ascii="Times New Roman" w:hAnsi="Times New Roman" w:cs="Times New Roman"/>
          <w:sz w:val="28"/>
          <w:szCs w:val="28"/>
        </w:rPr>
        <w:t xml:space="preserve">/с </w:t>
      </w:r>
      <w:r w:rsidR="00DF2D06">
        <w:rPr>
          <w:rFonts w:ascii="Times New Roman" w:hAnsi="Times New Roman" w:cs="Times New Roman"/>
          <w:sz w:val="28"/>
          <w:szCs w:val="28"/>
        </w:rPr>
        <w:t>№</w:t>
      </w:r>
      <w:r w:rsidR="00F44744">
        <w:rPr>
          <w:rFonts w:ascii="Times New Roman" w:hAnsi="Times New Roman" w:cs="Times New Roman"/>
          <w:sz w:val="28"/>
          <w:szCs w:val="28"/>
        </w:rPr>
        <w:t xml:space="preserve"> 11   «Тополек»</w:t>
      </w:r>
      <w:r w:rsidRPr="00790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51C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 xml:space="preserve">4.   Адаптированная      образовательная     программа     дошкольного 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>образ</w:t>
      </w:r>
      <w:r w:rsidR="00406B30">
        <w:rPr>
          <w:rFonts w:ascii="Times New Roman" w:hAnsi="Times New Roman" w:cs="Times New Roman"/>
          <w:sz w:val="28"/>
          <w:szCs w:val="28"/>
        </w:rPr>
        <w:t xml:space="preserve">ования МДОУ </w:t>
      </w:r>
      <w:proofErr w:type="spellStart"/>
      <w:r w:rsidR="00406B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06B30">
        <w:rPr>
          <w:rFonts w:ascii="Times New Roman" w:hAnsi="Times New Roman" w:cs="Times New Roman"/>
          <w:sz w:val="28"/>
          <w:szCs w:val="28"/>
        </w:rPr>
        <w:t xml:space="preserve">/с </w:t>
      </w:r>
      <w:r w:rsidR="00DF2D06">
        <w:rPr>
          <w:rFonts w:ascii="Times New Roman" w:hAnsi="Times New Roman" w:cs="Times New Roman"/>
          <w:sz w:val="28"/>
          <w:szCs w:val="28"/>
        </w:rPr>
        <w:t xml:space="preserve"> №</w:t>
      </w:r>
      <w:r w:rsidR="00406B30">
        <w:rPr>
          <w:rFonts w:ascii="Times New Roman" w:hAnsi="Times New Roman" w:cs="Times New Roman"/>
          <w:sz w:val="28"/>
          <w:szCs w:val="28"/>
        </w:rPr>
        <w:t xml:space="preserve"> </w:t>
      </w:r>
      <w:r w:rsidR="00F44744">
        <w:rPr>
          <w:rFonts w:ascii="Times New Roman" w:hAnsi="Times New Roman" w:cs="Times New Roman"/>
          <w:sz w:val="28"/>
          <w:szCs w:val="28"/>
        </w:rPr>
        <w:t>11   «Тополек»</w:t>
      </w:r>
      <w:r w:rsidRPr="00790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2EA" w:rsidRPr="007902EA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Учебный план явля</w:t>
      </w:r>
      <w:r w:rsidR="00406B30">
        <w:rPr>
          <w:rFonts w:ascii="Times New Roman" w:hAnsi="Times New Roman" w:cs="Times New Roman"/>
          <w:sz w:val="28"/>
          <w:szCs w:val="28"/>
        </w:rPr>
        <w:t xml:space="preserve">ется нормативным документом, </w:t>
      </w:r>
      <w:r w:rsidRPr="007902EA">
        <w:rPr>
          <w:rFonts w:ascii="Times New Roman" w:hAnsi="Times New Roman" w:cs="Times New Roman"/>
          <w:sz w:val="28"/>
          <w:szCs w:val="28"/>
        </w:rPr>
        <w:t xml:space="preserve">устанавливающим перечень образовательных областей и объем учебного времени, отводимого на проведение непосредственно образовательной деятельности  (далее ООД)  в соответствии с ООП и ФГОС </w:t>
      </w:r>
      <w:proofErr w:type="gramStart"/>
      <w:r w:rsidRPr="007902E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0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B30" w:rsidRDefault="007902EA" w:rsidP="00EF49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Основными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>задачами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>учебного плана</w:t>
      </w:r>
      <w:r w:rsidR="0097651C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7902EA" w:rsidRPr="007902EA" w:rsidRDefault="007902EA" w:rsidP="00EF49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lastRenderedPageBreak/>
        <w:t xml:space="preserve">1.Регулирование объема образовательной нагрузки. </w:t>
      </w:r>
    </w:p>
    <w:p w:rsidR="007902EA" w:rsidRPr="007902EA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2.Реализация     Федеральных      государственных      образовательных стандартов дошкольного  об</w:t>
      </w:r>
      <w:r w:rsidR="002C062D">
        <w:rPr>
          <w:rFonts w:ascii="Times New Roman" w:hAnsi="Times New Roman" w:cs="Times New Roman"/>
          <w:sz w:val="28"/>
          <w:szCs w:val="28"/>
        </w:rPr>
        <w:t>разования  (далее  ФГОС)</w:t>
      </w:r>
      <w:r w:rsidRPr="007902EA">
        <w:rPr>
          <w:rFonts w:ascii="Times New Roman" w:hAnsi="Times New Roman" w:cs="Times New Roman"/>
          <w:sz w:val="28"/>
          <w:szCs w:val="28"/>
        </w:rPr>
        <w:t xml:space="preserve"> к  содержанию и организаци</w:t>
      </w:r>
      <w:r w:rsidR="00DF2D06">
        <w:rPr>
          <w:rFonts w:ascii="Times New Roman" w:hAnsi="Times New Roman" w:cs="Times New Roman"/>
          <w:sz w:val="28"/>
          <w:szCs w:val="28"/>
        </w:rPr>
        <w:t>и образовательного процесса в М</w:t>
      </w:r>
      <w:r w:rsidRPr="007902EA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2C062D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В с</w:t>
      </w:r>
      <w:r w:rsidR="00DF2D06">
        <w:rPr>
          <w:rFonts w:ascii="Times New Roman" w:hAnsi="Times New Roman" w:cs="Times New Roman"/>
          <w:sz w:val="28"/>
          <w:szCs w:val="28"/>
        </w:rPr>
        <w:t>оответствии с Законом  273</w:t>
      </w:r>
      <w:r w:rsidRPr="007902EA">
        <w:rPr>
          <w:rFonts w:ascii="Times New Roman" w:hAnsi="Times New Roman" w:cs="Times New Roman"/>
          <w:sz w:val="28"/>
          <w:szCs w:val="28"/>
        </w:rPr>
        <w:t xml:space="preserve"> – ФЗ в структуре учебного плана </w:t>
      </w:r>
      <w:r w:rsidR="00DF2D06">
        <w:rPr>
          <w:rFonts w:ascii="Times New Roman" w:hAnsi="Times New Roman" w:cs="Times New Roman"/>
          <w:sz w:val="28"/>
          <w:szCs w:val="28"/>
        </w:rPr>
        <w:t>М</w:t>
      </w:r>
      <w:r w:rsidRPr="007902EA">
        <w:rPr>
          <w:rFonts w:ascii="Times New Roman" w:hAnsi="Times New Roman" w:cs="Times New Roman"/>
          <w:sz w:val="28"/>
          <w:szCs w:val="28"/>
        </w:rPr>
        <w:t>ДОУ выделены две части:  инвариантная и вариативная.  Инвариантная часть реа</w:t>
      </w:r>
      <w:r w:rsidR="00DF2D06">
        <w:rPr>
          <w:rFonts w:ascii="Times New Roman" w:hAnsi="Times New Roman" w:cs="Times New Roman"/>
          <w:sz w:val="28"/>
          <w:szCs w:val="28"/>
        </w:rPr>
        <w:t>лизует обязательную часть ООП МДОУ.</w:t>
      </w:r>
      <w:r w:rsidRPr="007902EA">
        <w:rPr>
          <w:rFonts w:ascii="Times New Roman" w:hAnsi="Times New Roman" w:cs="Times New Roman"/>
          <w:sz w:val="28"/>
          <w:szCs w:val="28"/>
        </w:rPr>
        <w:t xml:space="preserve"> Вариативная часть учитывает условия дошкольного образовательного учреждения  (включая региональный     компонент),   интересы,    возрастные  и  индивидуальные особенности      воспитанников,      потребности     родителей       (законных представителей).   Обе  части  учебного  плана  реализуются  в  тесном взаимодействии друг с другом,  и направлены на всестороннее физическое, социально-коммуникативное,     познавательное,  речевое и художественно  – эстетическое развитие детей. </w:t>
      </w:r>
    </w:p>
    <w:p w:rsidR="002C062D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 xml:space="preserve">Учебный план разработан согласно адаптированной образовательной </w:t>
      </w:r>
      <w:r w:rsidR="00DF2D06">
        <w:rPr>
          <w:rFonts w:ascii="Times New Roman" w:hAnsi="Times New Roman" w:cs="Times New Roman"/>
          <w:sz w:val="28"/>
          <w:szCs w:val="28"/>
        </w:rPr>
        <w:t>программе МДОУ детский сад №</w:t>
      </w:r>
      <w:r w:rsidR="002C062D">
        <w:rPr>
          <w:rFonts w:ascii="Times New Roman" w:hAnsi="Times New Roman" w:cs="Times New Roman"/>
          <w:sz w:val="28"/>
          <w:szCs w:val="28"/>
        </w:rPr>
        <w:t xml:space="preserve"> </w:t>
      </w:r>
      <w:r w:rsidR="00DF2D06">
        <w:rPr>
          <w:rFonts w:ascii="Times New Roman" w:hAnsi="Times New Roman" w:cs="Times New Roman"/>
          <w:sz w:val="28"/>
          <w:szCs w:val="28"/>
        </w:rPr>
        <w:t>11 «Тополек</w:t>
      </w:r>
      <w:r w:rsidRPr="007902EA">
        <w:rPr>
          <w:rFonts w:ascii="Times New Roman" w:hAnsi="Times New Roman" w:cs="Times New Roman"/>
          <w:sz w:val="28"/>
          <w:szCs w:val="28"/>
        </w:rPr>
        <w:t xml:space="preserve">»,  в основе которой лежат: </w:t>
      </w:r>
      <w:r w:rsidR="00D4403F">
        <w:rPr>
          <w:rFonts w:ascii="Times New Roman" w:hAnsi="Times New Roman" w:cs="Times New Roman"/>
          <w:sz w:val="28"/>
          <w:szCs w:val="28"/>
        </w:rPr>
        <w:t>к</w:t>
      </w:r>
      <w:r w:rsidRPr="007902EA">
        <w:rPr>
          <w:rFonts w:ascii="Times New Roman" w:hAnsi="Times New Roman" w:cs="Times New Roman"/>
          <w:sz w:val="28"/>
          <w:szCs w:val="28"/>
        </w:rPr>
        <w:t xml:space="preserve">оррекционные программы: </w:t>
      </w:r>
    </w:p>
    <w:p w:rsidR="007902EA" w:rsidRPr="007902EA" w:rsidRDefault="007902EA" w:rsidP="002C0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 xml:space="preserve">-   «Программа  воспитания и обучения детей с общим недоразвитием речи»  под редакцией Т.Б.  Филичевой,  Г.В.  Чиркиной,  Т.В.  Туманова М.: «ПРОСВЕЩЕНИЕ», 2010 г </w:t>
      </w:r>
    </w:p>
    <w:p w:rsidR="002C062D" w:rsidRDefault="002C062D" w:rsidP="002C0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2EA" w:rsidRPr="007902EA">
        <w:rPr>
          <w:rFonts w:ascii="Times New Roman" w:hAnsi="Times New Roman" w:cs="Times New Roman"/>
          <w:sz w:val="28"/>
          <w:szCs w:val="28"/>
        </w:rPr>
        <w:t xml:space="preserve">-  «Программа  воспитания  и </w:t>
      </w:r>
      <w:r w:rsidR="00DF2D06">
        <w:rPr>
          <w:rFonts w:ascii="Times New Roman" w:hAnsi="Times New Roman" w:cs="Times New Roman"/>
          <w:sz w:val="28"/>
          <w:szCs w:val="28"/>
        </w:rPr>
        <w:t xml:space="preserve"> обучения  детей  с </w:t>
      </w:r>
      <w:r w:rsidR="007902EA" w:rsidRPr="007902EA">
        <w:rPr>
          <w:rFonts w:ascii="Times New Roman" w:hAnsi="Times New Roman" w:cs="Times New Roman"/>
          <w:sz w:val="28"/>
          <w:szCs w:val="28"/>
        </w:rPr>
        <w:t xml:space="preserve"> фонетико</w:t>
      </w:r>
      <w:r w:rsidR="00DF2D06">
        <w:rPr>
          <w:rFonts w:ascii="Times New Roman" w:hAnsi="Times New Roman" w:cs="Times New Roman"/>
          <w:sz w:val="28"/>
          <w:szCs w:val="28"/>
        </w:rPr>
        <w:t>-</w:t>
      </w:r>
      <w:r w:rsidR="007902EA" w:rsidRPr="007902EA">
        <w:rPr>
          <w:rFonts w:ascii="Times New Roman" w:hAnsi="Times New Roman" w:cs="Times New Roman"/>
          <w:sz w:val="28"/>
          <w:szCs w:val="28"/>
        </w:rPr>
        <w:t xml:space="preserve">фонематическим      недоразвитием </w:t>
      </w:r>
      <w:r>
        <w:rPr>
          <w:rFonts w:ascii="Times New Roman" w:hAnsi="Times New Roman" w:cs="Times New Roman"/>
          <w:sz w:val="28"/>
          <w:szCs w:val="28"/>
        </w:rPr>
        <w:t xml:space="preserve">речи» под редакцией Т.Б. </w:t>
      </w:r>
      <w:r w:rsidR="007902EA" w:rsidRPr="007902EA">
        <w:rPr>
          <w:rFonts w:ascii="Times New Roman" w:hAnsi="Times New Roman" w:cs="Times New Roman"/>
          <w:sz w:val="28"/>
          <w:szCs w:val="28"/>
        </w:rPr>
        <w:t xml:space="preserve">Филичевой, Г.В.Чиркиной, Т.В.Туманова М.: «ПРОСВЕЩЕНИЕ», 2014 г. </w:t>
      </w:r>
    </w:p>
    <w:p w:rsidR="002C062D" w:rsidRDefault="007902EA" w:rsidP="002C0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-  Комплексная образовательная программа дошкольного образования для детей с тяжёлыми нарушениями речи (общи</w:t>
      </w:r>
      <w:r w:rsidR="002C062D">
        <w:rPr>
          <w:rFonts w:ascii="Times New Roman" w:hAnsi="Times New Roman" w:cs="Times New Roman"/>
          <w:sz w:val="28"/>
          <w:szCs w:val="28"/>
        </w:rPr>
        <w:t xml:space="preserve">м недоразвитием речи) </w:t>
      </w:r>
      <w:r w:rsidRPr="007902EA">
        <w:rPr>
          <w:rFonts w:ascii="Times New Roman" w:hAnsi="Times New Roman" w:cs="Times New Roman"/>
          <w:sz w:val="28"/>
          <w:szCs w:val="28"/>
        </w:rPr>
        <w:t xml:space="preserve">с 3 до 7 лет,  автор Н.В. </w:t>
      </w:r>
      <w:proofErr w:type="spellStart"/>
      <w:r w:rsidRPr="007902EA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90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2EA" w:rsidRPr="007902EA" w:rsidRDefault="007902EA" w:rsidP="002C0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-  Методическое     пособие     «Система    коррекционной     работы    в логопедической группе для детей с общим недоразвитие</w:t>
      </w:r>
      <w:r w:rsidR="002C062D">
        <w:rPr>
          <w:rFonts w:ascii="Times New Roman" w:hAnsi="Times New Roman" w:cs="Times New Roman"/>
          <w:sz w:val="28"/>
          <w:szCs w:val="28"/>
        </w:rPr>
        <w:t xml:space="preserve">м речи», </w:t>
      </w:r>
      <w:r w:rsidRPr="007902EA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7902EA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902EA"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7902EA" w:rsidRPr="007902EA" w:rsidRDefault="007902EA" w:rsidP="002C0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2EA">
        <w:rPr>
          <w:rFonts w:ascii="Times New Roman" w:hAnsi="Times New Roman" w:cs="Times New Roman"/>
          <w:sz w:val="28"/>
          <w:szCs w:val="28"/>
        </w:rPr>
        <w:t>-    Коррекция     нарушений       речи     (программы     дошкольных</w:t>
      </w:r>
      <w:r w:rsidR="002C062D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 xml:space="preserve">образовательных     учреждений    компенсирующего       вида   для   детей   с </w:t>
      </w:r>
      <w:proofErr w:type="gramEnd"/>
    </w:p>
    <w:p w:rsidR="002C062D" w:rsidRDefault="007902EA" w:rsidP="00790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нарушениями речи) – М., 2010</w:t>
      </w:r>
      <w:r w:rsidR="002C062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C062D" w:rsidRDefault="00F44744" w:rsidP="002C0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Говорим правильно в 5-6 </w:t>
      </w:r>
      <w:r w:rsidR="007902EA" w:rsidRPr="007902EA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2EA" w:rsidRPr="007902EA">
        <w:rPr>
          <w:rFonts w:ascii="Times New Roman" w:hAnsi="Times New Roman" w:cs="Times New Roman"/>
          <w:sz w:val="28"/>
          <w:szCs w:val="28"/>
        </w:rPr>
        <w:t>6-7 лет.  Конспекты</w:t>
      </w:r>
      <w:r w:rsidR="002C062D">
        <w:rPr>
          <w:rFonts w:ascii="Times New Roman" w:hAnsi="Times New Roman" w:cs="Times New Roman"/>
          <w:sz w:val="28"/>
          <w:szCs w:val="28"/>
        </w:rPr>
        <w:t xml:space="preserve"> </w:t>
      </w:r>
      <w:r w:rsidR="007902EA" w:rsidRPr="007902EA">
        <w:rPr>
          <w:rFonts w:ascii="Times New Roman" w:hAnsi="Times New Roman" w:cs="Times New Roman"/>
          <w:sz w:val="28"/>
          <w:szCs w:val="28"/>
        </w:rPr>
        <w:t>фронтальных занятий. М.: Издательство ГНОМ,</w:t>
      </w:r>
      <w:r w:rsidR="002C062D">
        <w:rPr>
          <w:rFonts w:ascii="Times New Roman" w:hAnsi="Times New Roman" w:cs="Times New Roman"/>
          <w:sz w:val="28"/>
          <w:szCs w:val="28"/>
        </w:rPr>
        <w:t xml:space="preserve"> </w:t>
      </w:r>
      <w:r w:rsidR="007902EA" w:rsidRPr="007902EA">
        <w:rPr>
          <w:rFonts w:ascii="Times New Roman" w:hAnsi="Times New Roman" w:cs="Times New Roman"/>
          <w:sz w:val="28"/>
          <w:szCs w:val="28"/>
        </w:rPr>
        <w:t>2013</w:t>
      </w:r>
      <w:r w:rsidR="002C062D">
        <w:rPr>
          <w:rFonts w:ascii="Times New Roman" w:hAnsi="Times New Roman" w:cs="Times New Roman"/>
          <w:sz w:val="28"/>
          <w:szCs w:val="28"/>
        </w:rPr>
        <w:t xml:space="preserve"> </w:t>
      </w:r>
      <w:r w:rsidR="007902EA" w:rsidRPr="007902E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902EA" w:rsidRPr="007902EA" w:rsidRDefault="002C062D" w:rsidP="002C0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902EA" w:rsidRPr="007902EA">
        <w:rPr>
          <w:rFonts w:ascii="Times New Roman" w:hAnsi="Times New Roman" w:cs="Times New Roman"/>
          <w:sz w:val="28"/>
          <w:szCs w:val="28"/>
        </w:rPr>
        <w:t>примерная о</w:t>
      </w:r>
      <w:r w:rsidR="00A952CE">
        <w:rPr>
          <w:rFonts w:ascii="Times New Roman" w:hAnsi="Times New Roman" w:cs="Times New Roman"/>
          <w:sz w:val="28"/>
          <w:szCs w:val="28"/>
        </w:rPr>
        <w:t>сновная образовательная</w:t>
      </w:r>
      <w:r w:rsidR="007902EA" w:rsidRPr="007902EA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3243D8">
        <w:rPr>
          <w:rFonts w:ascii="Times New Roman" w:hAnsi="Times New Roman" w:cs="Times New Roman"/>
          <w:sz w:val="28"/>
          <w:szCs w:val="28"/>
        </w:rPr>
        <w:t xml:space="preserve"> </w:t>
      </w:r>
      <w:r w:rsidR="007902EA" w:rsidRPr="007902EA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A952CE">
        <w:rPr>
          <w:rFonts w:ascii="Times New Roman" w:hAnsi="Times New Roman" w:cs="Times New Roman"/>
          <w:sz w:val="28"/>
          <w:szCs w:val="28"/>
        </w:rPr>
        <w:t xml:space="preserve"> образования «От рождения до школы» под редакцией</w:t>
      </w:r>
      <w:r w:rsidR="007902EA" w:rsidRPr="0079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2EA" w:rsidRPr="007902EA">
        <w:rPr>
          <w:rFonts w:ascii="Times New Roman" w:hAnsi="Times New Roman" w:cs="Times New Roman"/>
          <w:sz w:val="28"/>
          <w:szCs w:val="28"/>
        </w:rPr>
        <w:t>Н.Е.Веракс</w:t>
      </w:r>
      <w:r w:rsidR="00D4403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4403F">
        <w:rPr>
          <w:rFonts w:ascii="Times New Roman" w:hAnsi="Times New Roman" w:cs="Times New Roman"/>
          <w:sz w:val="28"/>
          <w:szCs w:val="28"/>
        </w:rPr>
        <w:t>, Т.С.Комаровой М.А.Васильевой</w:t>
      </w:r>
      <w:r w:rsidR="007902EA" w:rsidRPr="007902EA">
        <w:rPr>
          <w:rFonts w:ascii="Times New Roman" w:hAnsi="Times New Roman" w:cs="Times New Roman"/>
          <w:sz w:val="28"/>
          <w:szCs w:val="28"/>
        </w:rPr>
        <w:t xml:space="preserve">: </w:t>
      </w:r>
      <w:r w:rsidR="00A952CE">
        <w:rPr>
          <w:rFonts w:ascii="Times New Roman" w:hAnsi="Times New Roman" w:cs="Times New Roman"/>
          <w:sz w:val="28"/>
          <w:szCs w:val="28"/>
        </w:rPr>
        <w:t>М.: МОЗАИКА_СИНТЕЗ</w:t>
      </w:r>
      <w:r w:rsidR="007902EA" w:rsidRPr="007902EA">
        <w:rPr>
          <w:rFonts w:ascii="Times New Roman" w:hAnsi="Times New Roman" w:cs="Times New Roman"/>
          <w:sz w:val="28"/>
          <w:szCs w:val="28"/>
        </w:rPr>
        <w:t xml:space="preserve">, 2013 г. </w:t>
      </w:r>
    </w:p>
    <w:p w:rsidR="007902EA" w:rsidRPr="007902EA" w:rsidRDefault="007902EA" w:rsidP="002C0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 xml:space="preserve">В учебном плане учтены цели и задачи дошкольного образовательного учреждения, программ, определенных Уставом ДОУ, с учетом регионального </w:t>
      </w:r>
    </w:p>
    <w:p w:rsidR="007902EA" w:rsidRPr="007902EA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компонента.    </w:t>
      </w:r>
      <w:proofErr w:type="gramStart"/>
      <w:r w:rsidRPr="007902EA">
        <w:rPr>
          <w:rFonts w:ascii="Times New Roman" w:hAnsi="Times New Roman" w:cs="Times New Roman"/>
          <w:sz w:val="28"/>
          <w:szCs w:val="28"/>
        </w:rPr>
        <w:t>Содержание обязательной</w:t>
      </w:r>
      <w:r w:rsidR="00A952CE">
        <w:rPr>
          <w:rFonts w:ascii="Times New Roman" w:hAnsi="Times New Roman" w:cs="Times New Roman"/>
          <w:sz w:val="28"/>
          <w:szCs w:val="28"/>
        </w:rPr>
        <w:t xml:space="preserve"> части составляет  60</w:t>
      </w:r>
      <w:r w:rsidRPr="007902EA">
        <w:rPr>
          <w:rFonts w:ascii="Times New Roman" w:hAnsi="Times New Roman" w:cs="Times New Roman"/>
          <w:sz w:val="28"/>
          <w:szCs w:val="28"/>
        </w:rPr>
        <w:t xml:space="preserve"> %  объема</w:t>
      </w:r>
      <w:r w:rsidR="002C062D">
        <w:rPr>
          <w:rFonts w:ascii="Times New Roman" w:hAnsi="Times New Roman" w:cs="Times New Roman"/>
          <w:sz w:val="28"/>
          <w:szCs w:val="28"/>
        </w:rPr>
        <w:t xml:space="preserve"> </w:t>
      </w:r>
      <w:r w:rsidR="00A952CE">
        <w:rPr>
          <w:rFonts w:ascii="Times New Roman" w:hAnsi="Times New Roman" w:cs="Times New Roman"/>
          <w:sz w:val="28"/>
          <w:szCs w:val="28"/>
        </w:rPr>
        <w:t xml:space="preserve">учебной нагрузки, </w:t>
      </w:r>
      <w:r w:rsidR="00F44744">
        <w:rPr>
          <w:rFonts w:ascii="Times New Roman" w:hAnsi="Times New Roman" w:cs="Times New Roman"/>
          <w:sz w:val="28"/>
          <w:szCs w:val="28"/>
        </w:rPr>
        <w:t xml:space="preserve">40% </w:t>
      </w:r>
      <w:r w:rsidRPr="007902EA">
        <w:rPr>
          <w:rFonts w:ascii="Times New Roman" w:hAnsi="Times New Roman" w:cs="Times New Roman"/>
          <w:sz w:val="28"/>
          <w:szCs w:val="28"/>
        </w:rPr>
        <w:t xml:space="preserve">- составляет часть формируемая участниками образовательного процесса  (приказ Минобразования и науки №  1155  от  17 </w:t>
      </w:r>
      <w:proofErr w:type="gramEnd"/>
    </w:p>
    <w:p w:rsidR="002C062D" w:rsidRDefault="00A952CE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902EA" w:rsidRPr="007902EA">
        <w:rPr>
          <w:rFonts w:ascii="Times New Roman" w:hAnsi="Times New Roman" w:cs="Times New Roman"/>
          <w:sz w:val="28"/>
          <w:szCs w:val="28"/>
        </w:rPr>
        <w:t>2013   г«   Об   утверждении      федерального     государственного</w:t>
      </w:r>
      <w:r w:rsidR="002C062D">
        <w:rPr>
          <w:rFonts w:ascii="Times New Roman" w:hAnsi="Times New Roman" w:cs="Times New Roman"/>
          <w:sz w:val="28"/>
          <w:szCs w:val="28"/>
        </w:rPr>
        <w:t xml:space="preserve"> </w:t>
      </w:r>
      <w:r w:rsidR="007902EA" w:rsidRPr="007902EA">
        <w:rPr>
          <w:rFonts w:ascii="Times New Roman" w:hAnsi="Times New Roman" w:cs="Times New Roman"/>
          <w:sz w:val="28"/>
          <w:szCs w:val="28"/>
        </w:rPr>
        <w:t>образовательного стан</w:t>
      </w:r>
      <w:r>
        <w:rPr>
          <w:rFonts w:ascii="Times New Roman" w:hAnsi="Times New Roman" w:cs="Times New Roman"/>
          <w:sz w:val="28"/>
          <w:szCs w:val="28"/>
        </w:rPr>
        <w:t>дарта дошкольного образования»).</w:t>
      </w:r>
    </w:p>
    <w:p w:rsidR="002C062D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В соотв</w:t>
      </w:r>
      <w:r w:rsidR="00A952CE">
        <w:rPr>
          <w:rFonts w:ascii="Times New Roman" w:hAnsi="Times New Roman" w:cs="Times New Roman"/>
          <w:sz w:val="28"/>
          <w:szCs w:val="28"/>
        </w:rPr>
        <w:t xml:space="preserve">етствии с комплексными </w:t>
      </w:r>
      <w:r w:rsidRPr="007902EA">
        <w:rPr>
          <w:rFonts w:ascii="Times New Roman" w:hAnsi="Times New Roman" w:cs="Times New Roman"/>
          <w:sz w:val="28"/>
          <w:szCs w:val="28"/>
        </w:rPr>
        <w:t xml:space="preserve">и парциальными программами, </w:t>
      </w:r>
      <w:r w:rsidR="00A952CE">
        <w:rPr>
          <w:rFonts w:ascii="Times New Roman" w:hAnsi="Times New Roman" w:cs="Times New Roman"/>
          <w:sz w:val="28"/>
          <w:szCs w:val="28"/>
        </w:rPr>
        <w:t xml:space="preserve">программами регионального уровня, коррекционными  </w:t>
      </w:r>
      <w:r w:rsidRPr="007902EA">
        <w:rPr>
          <w:rFonts w:ascii="Times New Roman" w:hAnsi="Times New Roman" w:cs="Times New Roman"/>
          <w:sz w:val="28"/>
          <w:szCs w:val="28"/>
        </w:rPr>
        <w:t xml:space="preserve">программами, </w:t>
      </w:r>
      <w:proofErr w:type="spellStart"/>
      <w:r w:rsidR="00A952C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952CE">
        <w:rPr>
          <w:rFonts w:ascii="Times New Roman" w:hAnsi="Times New Roman" w:cs="Times New Roman"/>
          <w:sz w:val="28"/>
          <w:szCs w:val="28"/>
        </w:rPr>
        <w:t xml:space="preserve">   2.4.1. </w:t>
      </w:r>
      <w:r w:rsidRPr="007902EA">
        <w:rPr>
          <w:rFonts w:ascii="Times New Roman" w:hAnsi="Times New Roman" w:cs="Times New Roman"/>
          <w:sz w:val="28"/>
          <w:szCs w:val="28"/>
        </w:rPr>
        <w:t>3049-13   организованная  образовательная  деятельность проводится в</w:t>
      </w:r>
      <w:r w:rsidR="003243D8">
        <w:rPr>
          <w:rFonts w:ascii="Times New Roman" w:hAnsi="Times New Roman" w:cs="Times New Roman"/>
          <w:sz w:val="28"/>
          <w:szCs w:val="28"/>
        </w:rPr>
        <w:t xml:space="preserve"> течение года с сентября по июнь.</w:t>
      </w:r>
      <w:r w:rsidRPr="00790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62D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>Продолжительность  организованной  образовательной  деятельности для детей 5-6 лет – не более 25 минут. В середине времени, отведенного на непрерывную образо</w:t>
      </w:r>
      <w:r w:rsidR="00A952CE">
        <w:rPr>
          <w:rFonts w:ascii="Times New Roman" w:hAnsi="Times New Roman" w:cs="Times New Roman"/>
          <w:sz w:val="28"/>
          <w:szCs w:val="28"/>
        </w:rPr>
        <w:t>вательную деятельность,</w:t>
      </w:r>
      <w:r w:rsidRPr="007902EA">
        <w:rPr>
          <w:rFonts w:ascii="Times New Roman" w:hAnsi="Times New Roman" w:cs="Times New Roman"/>
          <w:sz w:val="28"/>
          <w:szCs w:val="28"/>
        </w:rPr>
        <w:t xml:space="preserve"> проводят физкультминутку. Перерывы между периодами организованной образовательной деятельности - не менее  10   минут.   Максимально допустимый объем образовательной</w:t>
      </w:r>
      <w:r w:rsidR="002C062D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 xml:space="preserve">нагрузки в первой половине дня в старшей группе не должен превышать 45 минут.   Образовательная деятельность может осуществляться во вторую половину дня после дневного сна. </w:t>
      </w:r>
    </w:p>
    <w:p w:rsidR="002C062D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 xml:space="preserve">При     составлении      учебного     плана    учитывалось      соблюдение </w:t>
      </w:r>
      <w:r w:rsidR="002C062D">
        <w:rPr>
          <w:rFonts w:ascii="Times New Roman" w:hAnsi="Times New Roman" w:cs="Times New Roman"/>
          <w:sz w:val="28"/>
          <w:szCs w:val="28"/>
        </w:rPr>
        <w:t xml:space="preserve"> </w:t>
      </w:r>
      <w:r w:rsidRPr="007902EA">
        <w:rPr>
          <w:rFonts w:ascii="Times New Roman" w:hAnsi="Times New Roman" w:cs="Times New Roman"/>
          <w:sz w:val="28"/>
          <w:szCs w:val="28"/>
        </w:rPr>
        <w:t>рекомендуемого количества организованной  образовательной деятельности (далее  ООД)     на  изучение  каждой  обра</w:t>
      </w:r>
      <w:r w:rsidR="003243D8">
        <w:rPr>
          <w:rFonts w:ascii="Times New Roman" w:hAnsi="Times New Roman" w:cs="Times New Roman"/>
          <w:sz w:val="28"/>
          <w:szCs w:val="28"/>
        </w:rPr>
        <w:t xml:space="preserve">зовательной  области,  </w:t>
      </w:r>
      <w:r w:rsidRPr="007902EA">
        <w:rPr>
          <w:rFonts w:ascii="Times New Roman" w:hAnsi="Times New Roman" w:cs="Times New Roman"/>
          <w:sz w:val="28"/>
          <w:szCs w:val="28"/>
        </w:rPr>
        <w:t xml:space="preserve">которое определено в инвариантной части учебного плана, и предельно допустимая нагрузка. </w:t>
      </w:r>
    </w:p>
    <w:p w:rsidR="007902EA" w:rsidRDefault="007902EA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2EA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 для детей дошкольного возраста соответс</w:t>
      </w:r>
      <w:r w:rsidR="00A952CE">
        <w:rPr>
          <w:rFonts w:ascii="Times New Roman" w:hAnsi="Times New Roman" w:cs="Times New Roman"/>
          <w:sz w:val="28"/>
          <w:szCs w:val="28"/>
        </w:rPr>
        <w:t xml:space="preserve">твует </w:t>
      </w:r>
      <w:proofErr w:type="spellStart"/>
      <w:r w:rsidR="00A952C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952CE">
        <w:rPr>
          <w:rFonts w:ascii="Times New Roman" w:hAnsi="Times New Roman" w:cs="Times New Roman"/>
          <w:sz w:val="28"/>
          <w:szCs w:val="28"/>
        </w:rPr>
        <w:t xml:space="preserve">  2.4.1.</w:t>
      </w:r>
      <w:r w:rsidRPr="007902EA">
        <w:rPr>
          <w:rFonts w:ascii="Times New Roman" w:hAnsi="Times New Roman" w:cs="Times New Roman"/>
          <w:sz w:val="28"/>
          <w:szCs w:val="28"/>
        </w:rPr>
        <w:t xml:space="preserve"> 3049-13  от 15.05.2013 года №26   (раздел  XI.</w:t>
      </w:r>
      <w:proofErr w:type="gramEnd"/>
      <w:r w:rsidRPr="007902EA">
        <w:rPr>
          <w:rFonts w:ascii="Times New Roman" w:hAnsi="Times New Roman" w:cs="Times New Roman"/>
          <w:sz w:val="28"/>
          <w:szCs w:val="28"/>
        </w:rPr>
        <w:t xml:space="preserve">   «Требования к режиму дня и организации </w:t>
      </w:r>
      <w:proofErr w:type="spellStart"/>
      <w:proofErr w:type="gramStart"/>
      <w:r w:rsidRPr="007902E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902EA">
        <w:rPr>
          <w:rFonts w:ascii="Times New Roman" w:hAnsi="Times New Roman" w:cs="Times New Roman"/>
          <w:sz w:val="28"/>
          <w:szCs w:val="28"/>
        </w:rPr>
        <w:t xml:space="preserve"> – образовательного</w:t>
      </w:r>
      <w:proofErr w:type="gramEnd"/>
      <w:r w:rsidRPr="007902EA">
        <w:rPr>
          <w:rFonts w:ascii="Times New Roman" w:hAnsi="Times New Roman" w:cs="Times New Roman"/>
          <w:sz w:val="28"/>
          <w:szCs w:val="28"/>
        </w:rPr>
        <w:t xml:space="preserve"> процесса», п.п.: 11.9., 11.10., 11.11., 11.12.)</w:t>
      </w:r>
    </w:p>
    <w:p w:rsidR="00F44744" w:rsidRDefault="00F44744" w:rsidP="002C0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2EA" w:rsidRPr="007902EA" w:rsidRDefault="007902EA" w:rsidP="007902E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902EA" w:rsidRPr="00A60FEB" w:rsidTr="007902EA">
        <w:tc>
          <w:tcPr>
            <w:tcW w:w="3190" w:type="dxa"/>
          </w:tcPr>
          <w:p w:rsidR="007902EA" w:rsidRPr="00A60FEB" w:rsidRDefault="00A60FEB" w:rsidP="00A60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E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190" w:type="dxa"/>
          </w:tcPr>
          <w:p w:rsidR="007902EA" w:rsidRPr="00A60FEB" w:rsidRDefault="00A60FEB" w:rsidP="00A60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EB">
              <w:rPr>
                <w:rFonts w:ascii="Times New Roman" w:hAnsi="Times New Roman" w:cs="Times New Roman"/>
                <w:b/>
                <w:sz w:val="28"/>
                <w:szCs w:val="28"/>
              </w:rPr>
              <w:t>От 5 до 6 лет с ОНР</w:t>
            </w:r>
          </w:p>
        </w:tc>
        <w:tc>
          <w:tcPr>
            <w:tcW w:w="3191" w:type="dxa"/>
          </w:tcPr>
          <w:p w:rsidR="007902EA" w:rsidRPr="00A60FEB" w:rsidRDefault="00A60FEB" w:rsidP="00A60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EB">
              <w:rPr>
                <w:rFonts w:ascii="Times New Roman" w:hAnsi="Times New Roman" w:cs="Times New Roman"/>
                <w:b/>
                <w:sz w:val="28"/>
                <w:szCs w:val="28"/>
              </w:rPr>
              <w:t>От 6 до 7 лет с ОНР</w:t>
            </w:r>
          </w:p>
        </w:tc>
      </w:tr>
      <w:tr w:rsidR="007902EA" w:rsidRPr="007902EA" w:rsidTr="007902EA">
        <w:tc>
          <w:tcPr>
            <w:tcW w:w="3190" w:type="dxa"/>
          </w:tcPr>
          <w:p w:rsidR="007902EA" w:rsidRPr="007902EA" w:rsidRDefault="00A60FEB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2.4.1.3049 – 13 п.п. 11.9, 11.10, 11.11.,11.12.</w:t>
            </w:r>
          </w:p>
        </w:tc>
        <w:tc>
          <w:tcPr>
            <w:tcW w:w="3190" w:type="dxa"/>
          </w:tcPr>
          <w:p w:rsidR="00F8754E" w:rsidRDefault="00F8754E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2EA" w:rsidRPr="00F8754E" w:rsidRDefault="00F8754E" w:rsidP="00F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25 мин</w:t>
            </w:r>
          </w:p>
        </w:tc>
        <w:tc>
          <w:tcPr>
            <w:tcW w:w="3191" w:type="dxa"/>
          </w:tcPr>
          <w:p w:rsidR="007902EA" w:rsidRDefault="007902EA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54E" w:rsidRPr="007902EA" w:rsidRDefault="00F8754E" w:rsidP="00F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 мин</w:t>
            </w:r>
          </w:p>
        </w:tc>
      </w:tr>
      <w:tr w:rsidR="007902EA" w:rsidRPr="007902EA" w:rsidTr="007902EA">
        <w:tc>
          <w:tcPr>
            <w:tcW w:w="3190" w:type="dxa"/>
          </w:tcPr>
          <w:p w:rsidR="007902EA" w:rsidRPr="007902EA" w:rsidRDefault="00A60FEB" w:rsidP="00A60FEB">
            <w:pPr>
              <w:tabs>
                <w:tab w:val="left" w:pos="22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деятельность НОД </w:t>
            </w:r>
          </w:p>
        </w:tc>
        <w:tc>
          <w:tcPr>
            <w:tcW w:w="3190" w:type="dxa"/>
          </w:tcPr>
          <w:p w:rsidR="007902EA" w:rsidRPr="007902EA" w:rsidRDefault="00F8754E" w:rsidP="00F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7902EA" w:rsidRPr="007902EA" w:rsidRDefault="00F8754E" w:rsidP="00F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902EA" w:rsidRPr="007902EA" w:rsidTr="007902EA">
        <w:tc>
          <w:tcPr>
            <w:tcW w:w="3190" w:type="dxa"/>
          </w:tcPr>
          <w:p w:rsidR="007902EA" w:rsidRPr="007902EA" w:rsidRDefault="00F8754E" w:rsidP="00F8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Суммированное количественное время НОД (недельное)</w:t>
            </w:r>
          </w:p>
        </w:tc>
        <w:tc>
          <w:tcPr>
            <w:tcW w:w="3190" w:type="dxa"/>
          </w:tcPr>
          <w:p w:rsidR="007902EA" w:rsidRPr="007902EA" w:rsidRDefault="00F8754E" w:rsidP="00F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 15 мин.</w:t>
            </w:r>
          </w:p>
        </w:tc>
        <w:tc>
          <w:tcPr>
            <w:tcW w:w="3191" w:type="dxa"/>
          </w:tcPr>
          <w:p w:rsidR="007902EA" w:rsidRPr="007902EA" w:rsidRDefault="00F8754E" w:rsidP="00F8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 30 мин.</w:t>
            </w:r>
          </w:p>
        </w:tc>
      </w:tr>
    </w:tbl>
    <w:p w:rsidR="007902EA" w:rsidRPr="007902EA" w:rsidRDefault="007902EA" w:rsidP="00790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2EA" w:rsidRPr="007902EA" w:rsidRDefault="00A60FEB" w:rsidP="00EF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Группу</w:t>
      </w:r>
      <w:r w:rsidR="007902EA" w:rsidRPr="007902EA">
        <w:rPr>
          <w:rFonts w:ascii="Times New Roman" w:hAnsi="Times New Roman" w:cs="Times New Roman"/>
          <w:sz w:val="28"/>
          <w:szCs w:val="28"/>
        </w:rPr>
        <w:t xml:space="preserve">  компенсирующей  напра</w:t>
      </w:r>
      <w:r w:rsidR="00851767">
        <w:rPr>
          <w:rFonts w:ascii="Times New Roman" w:hAnsi="Times New Roman" w:cs="Times New Roman"/>
          <w:sz w:val="28"/>
          <w:szCs w:val="28"/>
        </w:rPr>
        <w:t>вленности  для  детей  с  общим недоразвитием</w:t>
      </w:r>
      <w:r w:rsidR="007902EA" w:rsidRPr="007902EA">
        <w:rPr>
          <w:rFonts w:ascii="Times New Roman" w:hAnsi="Times New Roman" w:cs="Times New Roman"/>
          <w:sz w:val="28"/>
          <w:szCs w:val="28"/>
        </w:rPr>
        <w:t xml:space="preserve">  р</w:t>
      </w:r>
      <w:r>
        <w:rPr>
          <w:rFonts w:ascii="Times New Roman" w:hAnsi="Times New Roman" w:cs="Times New Roman"/>
          <w:sz w:val="28"/>
          <w:szCs w:val="28"/>
        </w:rPr>
        <w:t>ечи посещают воспитанники в возрасте от 5 до 6</w:t>
      </w:r>
      <w:r w:rsidR="00851767">
        <w:rPr>
          <w:rFonts w:ascii="Times New Roman" w:hAnsi="Times New Roman" w:cs="Times New Roman"/>
          <w:sz w:val="28"/>
          <w:szCs w:val="28"/>
        </w:rPr>
        <w:t xml:space="preserve"> лет.</w:t>
      </w:r>
      <w:r w:rsidRPr="00A60FEB">
        <w:rPr>
          <w:rFonts w:ascii="Times New Roman" w:hAnsi="Times New Roman" w:cs="Times New Roman"/>
          <w:sz w:val="28"/>
          <w:szCs w:val="28"/>
        </w:rPr>
        <w:t xml:space="preserve"> </w:t>
      </w:r>
      <w:r w:rsidR="00851767">
        <w:rPr>
          <w:rFonts w:ascii="Times New Roman" w:hAnsi="Times New Roman" w:cs="Times New Roman"/>
          <w:sz w:val="28"/>
          <w:szCs w:val="28"/>
        </w:rPr>
        <w:t>Продолжительность непрерывной</w:t>
      </w:r>
      <w:r w:rsidR="007902EA" w:rsidRPr="007902EA">
        <w:rPr>
          <w:rFonts w:ascii="Times New Roman" w:hAnsi="Times New Roman" w:cs="Times New Roman"/>
          <w:sz w:val="28"/>
          <w:szCs w:val="28"/>
        </w:rPr>
        <w:t xml:space="preserve">  непосредственно образовательной деятельности </w:t>
      </w:r>
      <w:r w:rsidR="00851767">
        <w:rPr>
          <w:rFonts w:ascii="Times New Roman" w:hAnsi="Times New Roman" w:cs="Times New Roman"/>
          <w:sz w:val="28"/>
          <w:szCs w:val="28"/>
        </w:rPr>
        <w:t>для детей шестого года жизни с ОНР</w:t>
      </w:r>
      <w:r w:rsidR="004605C8">
        <w:rPr>
          <w:rFonts w:ascii="Times New Roman" w:hAnsi="Times New Roman" w:cs="Times New Roman"/>
          <w:sz w:val="28"/>
          <w:szCs w:val="28"/>
        </w:rPr>
        <w:t xml:space="preserve"> –  не более  20 - </w:t>
      </w:r>
      <w:r w:rsidR="007902EA" w:rsidRPr="007902EA">
        <w:rPr>
          <w:rFonts w:ascii="Times New Roman" w:hAnsi="Times New Roman" w:cs="Times New Roman"/>
          <w:sz w:val="28"/>
          <w:szCs w:val="28"/>
        </w:rPr>
        <w:t xml:space="preserve">25  минут. </w:t>
      </w:r>
      <w:r w:rsidR="004605C8">
        <w:rPr>
          <w:rFonts w:ascii="Times New Roman" w:hAnsi="Times New Roman" w:cs="Times New Roman"/>
          <w:sz w:val="28"/>
          <w:szCs w:val="28"/>
        </w:rPr>
        <w:t>Нагрузка в неделю 14 (15</w:t>
      </w:r>
      <w:r w:rsidR="007902EA" w:rsidRPr="007902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A60FEB">
        <w:rPr>
          <w:rFonts w:ascii="Times New Roman" w:hAnsi="Times New Roman" w:cs="Times New Roman"/>
          <w:sz w:val="28"/>
          <w:szCs w:val="28"/>
        </w:rPr>
        <w:t xml:space="preserve"> </w:t>
      </w:r>
      <w:r w:rsidR="007902EA" w:rsidRPr="007902EA">
        <w:rPr>
          <w:rFonts w:ascii="Times New Roman" w:hAnsi="Times New Roman" w:cs="Times New Roman"/>
          <w:sz w:val="28"/>
          <w:szCs w:val="28"/>
        </w:rPr>
        <w:t xml:space="preserve"> – 6 часов 15 минут в зависимости от периода  обучения.</w:t>
      </w:r>
    </w:p>
    <w:p w:rsidR="007902EA" w:rsidRPr="00EF495B" w:rsidRDefault="007902EA" w:rsidP="00EF4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FEB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A60FEB" w:rsidRPr="00A60FEB" w:rsidRDefault="00A60FEB" w:rsidP="00A6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EB">
        <w:rPr>
          <w:rFonts w:ascii="Times New Roman" w:hAnsi="Times New Roman" w:cs="Times New Roman"/>
          <w:b/>
          <w:sz w:val="28"/>
          <w:szCs w:val="28"/>
        </w:rPr>
        <w:t>г</w:t>
      </w:r>
      <w:r w:rsidR="007902EA" w:rsidRPr="00A60FEB">
        <w:rPr>
          <w:rFonts w:ascii="Times New Roman" w:hAnsi="Times New Roman" w:cs="Times New Roman"/>
          <w:b/>
          <w:sz w:val="28"/>
          <w:szCs w:val="28"/>
        </w:rPr>
        <w:t>рупп</w:t>
      </w:r>
      <w:r w:rsidR="000414F9" w:rsidRPr="00A60FEB">
        <w:rPr>
          <w:rFonts w:ascii="Times New Roman" w:hAnsi="Times New Roman" w:cs="Times New Roman"/>
          <w:b/>
          <w:sz w:val="28"/>
          <w:szCs w:val="28"/>
        </w:rPr>
        <w:t>ы</w:t>
      </w:r>
      <w:r w:rsidR="007902EA" w:rsidRPr="00A60FEB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</w:t>
      </w:r>
      <w:r w:rsidRPr="00A60FEB">
        <w:rPr>
          <w:rFonts w:ascii="Times New Roman" w:hAnsi="Times New Roman" w:cs="Times New Roman"/>
          <w:b/>
          <w:sz w:val="28"/>
          <w:szCs w:val="28"/>
        </w:rPr>
        <w:t xml:space="preserve">нности МДОУ </w:t>
      </w:r>
    </w:p>
    <w:p w:rsidR="007902EA" w:rsidRPr="00A60FEB" w:rsidRDefault="00A60FEB" w:rsidP="00A6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0FEB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A60FEB">
        <w:rPr>
          <w:rFonts w:ascii="Times New Roman" w:hAnsi="Times New Roman" w:cs="Times New Roman"/>
          <w:b/>
          <w:sz w:val="28"/>
          <w:szCs w:val="28"/>
        </w:rPr>
        <w:t xml:space="preserve">/с </w:t>
      </w:r>
      <w:r w:rsidR="000414F9" w:rsidRPr="00A60FE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A60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4F9" w:rsidRPr="00A60FEB">
        <w:rPr>
          <w:rFonts w:ascii="Times New Roman" w:hAnsi="Times New Roman" w:cs="Times New Roman"/>
          <w:b/>
          <w:sz w:val="28"/>
          <w:szCs w:val="28"/>
        </w:rPr>
        <w:t xml:space="preserve">11 «Тополек» </w:t>
      </w:r>
      <w:proofErr w:type="gramStart"/>
      <w:r w:rsidR="000414F9" w:rsidRPr="00A60FE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414F9" w:rsidRPr="00A60FEB">
        <w:rPr>
          <w:rFonts w:ascii="Times New Roman" w:hAnsi="Times New Roman" w:cs="Times New Roman"/>
          <w:b/>
          <w:sz w:val="28"/>
          <w:szCs w:val="28"/>
        </w:rPr>
        <w:t>. Прасковея</w:t>
      </w:r>
      <w:r w:rsidR="001712D7" w:rsidRPr="00A60FEB">
        <w:rPr>
          <w:rFonts w:ascii="Times New Roman" w:hAnsi="Times New Roman" w:cs="Times New Roman"/>
          <w:b/>
          <w:sz w:val="28"/>
          <w:szCs w:val="28"/>
        </w:rPr>
        <w:t>:</w:t>
      </w:r>
    </w:p>
    <w:p w:rsidR="007902EA" w:rsidRPr="007902EA" w:rsidRDefault="007902EA" w:rsidP="00790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2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Style w:val="a3"/>
        <w:tblW w:w="0" w:type="auto"/>
        <w:tblLook w:val="04A0"/>
      </w:tblPr>
      <w:tblGrid>
        <w:gridCol w:w="1617"/>
        <w:gridCol w:w="1739"/>
        <w:gridCol w:w="2293"/>
        <w:gridCol w:w="1679"/>
        <w:gridCol w:w="2243"/>
      </w:tblGrid>
      <w:tr w:rsidR="001712D7" w:rsidTr="00E17086">
        <w:tc>
          <w:tcPr>
            <w:tcW w:w="1617" w:type="dxa"/>
          </w:tcPr>
          <w:p w:rsidR="000B63AC" w:rsidRPr="001712D7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2D7">
              <w:rPr>
                <w:rFonts w:ascii="Times New Roman" w:hAnsi="Times New Roman" w:cs="Times New Roman"/>
                <w:sz w:val="28"/>
                <w:szCs w:val="28"/>
              </w:rPr>
              <w:t>Период в учебном году</w:t>
            </w:r>
          </w:p>
        </w:tc>
        <w:tc>
          <w:tcPr>
            <w:tcW w:w="1739" w:type="dxa"/>
          </w:tcPr>
          <w:p w:rsidR="000B63AC" w:rsidRPr="001712D7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2D7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293" w:type="dxa"/>
          </w:tcPr>
          <w:p w:rsidR="000B63AC" w:rsidRPr="001712D7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2D7">
              <w:rPr>
                <w:rFonts w:ascii="Times New Roman" w:hAnsi="Times New Roman" w:cs="Times New Roman"/>
                <w:sz w:val="28"/>
                <w:szCs w:val="28"/>
              </w:rPr>
              <w:t>Виды занятий</w:t>
            </w:r>
          </w:p>
        </w:tc>
        <w:tc>
          <w:tcPr>
            <w:tcW w:w="1679" w:type="dxa"/>
          </w:tcPr>
          <w:p w:rsidR="000B63AC" w:rsidRPr="001712D7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2D7">
              <w:rPr>
                <w:rFonts w:ascii="Times New Roman" w:hAnsi="Times New Roman" w:cs="Times New Roman"/>
                <w:sz w:val="28"/>
                <w:szCs w:val="28"/>
              </w:rPr>
              <w:t>Общее количество занятий</w:t>
            </w:r>
          </w:p>
        </w:tc>
        <w:tc>
          <w:tcPr>
            <w:tcW w:w="2243" w:type="dxa"/>
          </w:tcPr>
          <w:p w:rsidR="000B63AC" w:rsidRPr="001712D7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2D7">
              <w:rPr>
                <w:rFonts w:ascii="Times New Roman" w:hAnsi="Times New Roman" w:cs="Times New Roman"/>
                <w:sz w:val="28"/>
                <w:szCs w:val="28"/>
              </w:rPr>
              <w:t>Количество индивидуальных логопедических занятий</w:t>
            </w:r>
          </w:p>
        </w:tc>
      </w:tr>
      <w:tr w:rsidR="001712D7" w:rsidTr="00E17086">
        <w:tc>
          <w:tcPr>
            <w:tcW w:w="1617" w:type="dxa"/>
          </w:tcPr>
          <w:p w:rsidR="000B63AC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(сентябрь – ноябрь)</w:t>
            </w:r>
          </w:p>
        </w:tc>
        <w:tc>
          <w:tcPr>
            <w:tcW w:w="1739" w:type="dxa"/>
          </w:tcPr>
          <w:p w:rsidR="000B63AC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2293" w:type="dxa"/>
          </w:tcPr>
          <w:p w:rsidR="000B63AC" w:rsidRDefault="000B63AC" w:rsidP="000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08D2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восприятия.</w:t>
            </w:r>
          </w:p>
          <w:p w:rsidR="000B63AC" w:rsidRDefault="000B63AC" w:rsidP="000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2.Словарная работа.</w:t>
            </w:r>
          </w:p>
          <w:p w:rsidR="000B63AC" w:rsidRDefault="000B63AC" w:rsidP="000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3.Формирование грамматического строя речи.</w:t>
            </w:r>
          </w:p>
          <w:p w:rsidR="000B63AC" w:rsidRDefault="000B63AC" w:rsidP="000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связной речи.</w:t>
            </w:r>
          </w:p>
          <w:p w:rsidR="000B63AC" w:rsidRPr="000B63AC" w:rsidRDefault="000B63AC" w:rsidP="000B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5.Произношение</w:t>
            </w:r>
          </w:p>
        </w:tc>
        <w:tc>
          <w:tcPr>
            <w:tcW w:w="1679" w:type="dxa"/>
          </w:tcPr>
          <w:p w:rsidR="000B63AC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B63AC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C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C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B63AC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C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B63AC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C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C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B63AC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C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3" w:type="dxa"/>
          </w:tcPr>
          <w:p w:rsidR="000B63AC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="00FB08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15 минут каждое занятие</w:t>
            </w:r>
          </w:p>
        </w:tc>
      </w:tr>
      <w:tr w:rsidR="00A60FEB" w:rsidTr="00BB21CA">
        <w:tc>
          <w:tcPr>
            <w:tcW w:w="9571" w:type="dxa"/>
            <w:gridSpan w:val="5"/>
          </w:tcPr>
          <w:p w:rsidR="00A60FEB" w:rsidRDefault="00A60FEB" w:rsidP="00A60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A60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фронтально</w:t>
            </w:r>
            <w:r w:rsidRPr="00A60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60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подгрупповых</w:t>
            </w:r>
            <w:r w:rsidRPr="00A60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 за</w:t>
            </w:r>
            <w:r w:rsidRPr="00A60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 -  44</w:t>
            </w:r>
          </w:p>
        </w:tc>
      </w:tr>
      <w:tr w:rsidR="001712D7" w:rsidTr="00E17086">
        <w:tc>
          <w:tcPr>
            <w:tcW w:w="1617" w:type="dxa"/>
          </w:tcPr>
          <w:p w:rsidR="000B63AC" w:rsidRDefault="00E17086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171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08D2">
              <w:rPr>
                <w:rFonts w:ascii="Times New Roman" w:hAnsi="Times New Roman" w:cs="Times New Roman"/>
                <w:sz w:val="28"/>
                <w:szCs w:val="28"/>
              </w:rPr>
              <w:t xml:space="preserve"> (декабрь – март)</w:t>
            </w:r>
          </w:p>
        </w:tc>
        <w:tc>
          <w:tcPr>
            <w:tcW w:w="1739" w:type="dxa"/>
          </w:tcPr>
          <w:p w:rsidR="000B63AC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5</w:t>
            </w:r>
          </w:p>
        </w:tc>
        <w:tc>
          <w:tcPr>
            <w:tcW w:w="2293" w:type="dxa"/>
          </w:tcPr>
          <w:p w:rsidR="000B63AC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слухового восприятия.</w:t>
            </w:r>
          </w:p>
          <w:p w:rsidR="00FB08D2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Словарная работа.</w:t>
            </w:r>
          </w:p>
          <w:p w:rsidR="00FB08D2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3.Формирование грамматического строя речи.</w:t>
            </w:r>
          </w:p>
          <w:p w:rsidR="00FB08D2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4.Развитие связной речи.</w:t>
            </w:r>
          </w:p>
          <w:p w:rsidR="00FB08D2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5.Произношение.</w:t>
            </w:r>
          </w:p>
        </w:tc>
        <w:tc>
          <w:tcPr>
            <w:tcW w:w="1679" w:type="dxa"/>
          </w:tcPr>
          <w:p w:rsidR="000B63AC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B08D2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D2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D2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B08D2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D2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B08D2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D2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D2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B08D2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D2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43" w:type="dxa"/>
          </w:tcPr>
          <w:p w:rsidR="000B63AC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086" w:rsidTr="00FF5B26">
        <w:tc>
          <w:tcPr>
            <w:tcW w:w="9571" w:type="dxa"/>
            <w:gridSpan w:val="5"/>
          </w:tcPr>
          <w:p w:rsidR="00E17086" w:rsidRDefault="00E17086" w:rsidP="00E1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фронтально </w:t>
            </w:r>
            <w:r w:rsidRPr="00A60FE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подгрупповых</w:t>
            </w:r>
            <w:r w:rsidRPr="00A60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 за</w:t>
            </w:r>
            <w:r w:rsidRPr="00A60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- 72</w:t>
            </w:r>
          </w:p>
        </w:tc>
      </w:tr>
      <w:tr w:rsidR="001712D7" w:rsidTr="00E17086">
        <w:tc>
          <w:tcPr>
            <w:tcW w:w="1617" w:type="dxa"/>
          </w:tcPr>
          <w:p w:rsidR="000B63AC" w:rsidRDefault="00E17086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171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08D2">
              <w:rPr>
                <w:rFonts w:ascii="Times New Roman" w:hAnsi="Times New Roman" w:cs="Times New Roman"/>
                <w:sz w:val="28"/>
                <w:szCs w:val="28"/>
              </w:rPr>
              <w:t xml:space="preserve"> (апрель – май)</w:t>
            </w:r>
          </w:p>
        </w:tc>
        <w:tc>
          <w:tcPr>
            <w:tcW w:w="1739" w:type="dxa"/>
          </w:tcPr>
          <w:p w:rsidR="000B63AC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</w:t>
            </w:r>
          </w:p>
        </w:tc>
        <w:tc>
          <w:tcPr>
            <w:tcW w:w="2293" w:type="dxa"/>
          </w:tcPr>
          <w:p w:rsidR="000B63AC" w:rsidRDefault="001712D7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08D2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:rsidR="00FB08D2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2.Формирование грамматического строя речи.</w:t>
            </w:r>
          </w:p>
          <w:p w:rsidR="00FB08D2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3.Развитие связной речи.</w:t>
            </w:r>
          </w:p>
          <w:p w:rsidR="00FB08D2" w:rsidRDefault="00FB08D2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4.Произношение.</w:t>
            </w:r>
          </w:p>
        </w:tc>
        <w:tc>
          <w:tcPr>
            <w:tcW w:w="1679" w:type="dxa"/>
          </w:tcPr>
          <w:p w:rsidR="000B63AC" w:rsidRDefault="001712D7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712D7" w:rsidRDefault="001712D7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2D7" w:rsidRDefault="001712D7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712D7" w:rsidRDefault="001712D7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2D7" w:rsidRDefault="001712D7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2D7" w:rsidRDefault="001712D7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712D7" w:rsidRDefault="001712D7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2D7" w:rsidRDefault="001712D7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43" w:type="dxa"/>
          </w:tcPr>
          <w:p w:rsidR="000B63AC" w:rsidRDefault="000B63AC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086" w:rsidTr="007B5E09">
        <w:tc>
          <w:tcPr>
            <w:tcW w:w="9571" w:type="dxa"/>
            <w:gridSpan w:val="5"/>
          </w:tcPr>
          <w:p w:rsidR="00E17086" w:rsidRDefault="00E17086" w:rsidP="00E1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фронтально – подгрупповых занятий за период - 53</w:t>
            </w:r>
          </w:p>
        </w:tc>
      </w:tr>
      <w:tr w:rsidR="00E17086" w:rsidTr="00C003FE">
        <w:tc>
          <w:tcPr>
            <w:tcW w:w="9571" w:type="dxa"/>
            <w:gridSpan w:val="5"/>
          </w:tcPr>
          <w:p w:rsidR="00E17086" w:rsidRDefault="00E17086" w:rsidP="00E1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 фронтально-подгрупповых занятий - 169</w:t>
            </w:r>
          </w:p>
        </w:tc>
      </w:tr>
      <w:tr w:rsidR="001712D7" w:rsidTr="00E17086">
        <w:tc>
          <w:tcPr>
            <w:tcW w:w="1617" w:type="dxa"/>
          </w:tcPr>
          <w:p w:rsidR="001712D7" w:rsidRDefault="001712D7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39" w:type="dxa"/>
          </w:tcPr>
          <w:p w:rsidR="001712D7" w:rsidRDefault="001712D7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1712D7" w:rsidRDefault="001712D7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1712D7" w:rsidRDefault="001712D7" w:rsidP="00790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1712D7" w:rsidRPr="001712D7" w:rsidRDefault="001712D7" w:rsidP="00790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индивидуальные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</w:tr>
    </w:tbl>
    <w:p w:rsidR="007902EA" w:rsidRPr="007902EA" w:rsidRDefault="007902EA" w:rsidP="007902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02EA" w:rsidRPr="007902EA" w:rsidSect="0012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C38"/>
    <w:multiLevelType w:val="hybridMultilevel"/>
    <w:tmpl w:val="A34C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D0B84"/>
    <w:multiLevelType w:val="hybridMultilevel"/>
    <w:tmpl w:val="B542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902EA"/>
    <w:rsid w:val="000071C9"/>
    <w:rsid w:val="000414F9"/>
    <w:rsid w:val="000B63AC"/>
    <w:rsid w:val="001225EB"/>
    <w:rsid w:val="001712D7"/>
    <w:rsid w:val="001E5C89"/>
    <w:rsid w:val="002C062D"/>
    <w:rsid w:val="002D2A3E"/>
    <w:rsid w:val="003243D8"/>
    <w:rsid w:val="0034062B"/>
    <w:rsid w:val="00392DB9"/>
    <w:rsid w:val="00406B30"/>
    <w:rsid w:val="004605C8"/>
    <w:rsid w:val="007902EA"/>
    <w:rsid w:val="00835EEA"/>
    <w:rsid w:val="00851767"/>
    <w:rsid w:val="009713D2"/>
    <w:rsid w:val="0097651C"/>
    <w:rsid w:val="009B71B5"/>
    <w:rsid w:val="00A441AF"/>
    <w:rsid w:val="00A60FEB"/>
    <w:rsid w:val="00A952CE"/>
    <w:rsid w:val="00C95419"/>
    <w:rsid w:val="00CE048D"/>
    <w:rsid w:val="00D4403F"/>
    <w:rsid w:val="00DF2D06"/>
    <w:rsid w:val="00E17086"/>
    <w:rsid w:val="00EF495B"/>
    <w:rsid w:val="00F107A1"/>
    <w:rsid w:val="00F441BF"/>
    <w:rsid w:val="00F44744"/>
    <w:rsid w:val="00F8754E"/>
    <w:rsid w:val="00FB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3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Master</cp:lastModifiedBy>
  <cp:revision>19</cp:revision>
  <cp:lastPrinted>2017-05-19T07:39:00Z</cp:lastPrinted>
  <dcterms:created xsi:type="dcterms:W3CDTF">2017-04-11T10:01:00Z</dcterms:created>
  <dcterms:modified xsi:type="dcterms:W3CDTF">2017-05-19T07:43:00Z</dcterms:modified>
</cp:coreProperties>
</file>